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FBB96" w14:textId="5297A0AF" w:rsidR="00564FF5" w:rsidRPr="00564FF5" w:rsidRDefault="005928C1" w:rsidP="00564FF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Протокол №</w:t>
      </w:r>
      <w:r w:rsidR="00564FF5"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41 от </w:t>
      </w:r>
      <w:r w:rsid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02</w:t>
      </w:r>
      <w:r w:rsidR="00564FF5"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.10.2024 года о проведении закупа </w:t>
      </w:r>
      <w:r w:rsid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оборудования Рентгенографическая система и система визуализации для УИС способом тендера.</w:t>
      </w:r>
    </w:p>
    <w:p w14:paraId="40BC17CC" w14:textId="04B1F53B" w:rsidR="00564FF5" w:rsidRPr="00564FF5" w:rsidRDefault="00564FF5" w:rsidP="00564FF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Место заседания: </w:t>
      </w:r>
      <w:r w:rsidR="005928C1"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г. Абай</w:t>
      </w: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, ул. Промышленная, 77., Дата и время: 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02</w:t>
      </w: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.10. 2024 г 16.00 часов.</w:t>
      </w:r>
    </w:p>
    <w:p w14:paraId="46F7D923" w14:textId="526E88EC" w:rsidR="00564FF5" w:rsidRDefault="00564FF5" w:rsidP="00564FF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Конкурсная комиссия в составе: Заместитель директора по лечебной части Армиянов Т.С., </w:t>
      </w:r>
      <w:r w:rsidR="005928C1"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главный бухгалтер</w:t>
      </w: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Кадышева Б.С., главная медсестра </w:t>
      </w:r>
      <w:proofErr w:type="spellStart"/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Урушева</w:t>
      </w:r>
      <w:proofErr w:type="spellEnd"/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А.А., заведующая </w:t>
      </w:r>
      <w:r w:rsidR="005928C1"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аптекой Меликова</w:t>
      </w:r>
      <w:r w:rsidRPr="00564F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С.Ю., секретарь специалист по ГЗ Фунт Л.А., произвели процедуру рассмотрения. Ценовые предложения предоставили: 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ТОО «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val="en-US" w:eastAsia="ru-RU"/>
        </w:rPr>
        <w:t>Dobro</w:t>
      </w:r>
      <w:r w:rsidR="00AD31FF" w:rsidRP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val="en-US" w:eastAsia="ru-RU"/>
        </w:rPr>
        <w:t>Medical</w:t>
      </w:r>
      <w:r w:rsidR="00AD31FF" w:rsidRP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val="en-US" w:eastAsia="ru-RU"/>
        </w:rPr>
        <w:t>Group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»-30.09.24г в 11.09ч, ТОО «</w:t>
      </w:r>
      <w:proofErr w:type="spellStart"/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ОрдаМед</w:t>
      </w:r>
      <w:proofErr w:type="spellEnd"/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Караганда»-1.10.24г в 14.55ч, ТОО «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val="en-US" w:eastAsia="ru-RU"/>
        </w:rPr>
        <w:t>BM</w:t>
      </w:r>
      <w:r w:rsidR="00AD31FF" w:rsidRP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val="en-US" w:eastAsia="ru-RU"/>
        </w:rPr>
        <w:t>Medical</w:t>
      </w:r>
      <w:r w:rsidR="00AD31F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»-2.10.24 в 13.35ч.</w:t>
      </w:r>
    </w:p>
    <w:p w14:paraId="3F119595" w14:textId="77777777" w:rsidR="00733571" w:rsidRDefault="00733571" w:rsidP="00564FF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</w:p>
    <w:p w14:paraId="19845661" w14:textId="77777777" w:rsidR="00733571" w:rsidRPr="00733571" w:rsidRDefault="0073357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04F279F8" w14:textId="77777777" w:rsidR="00733571" w:rsidRPr="00733571" w:rsidRDefault="00733571" w:rsidP="00733571">
      <w:pPr>
        <w:spacing w:after="0" w:line="240" w:lineRule="auto"/>
        <w:ind w:left="539" w:firstLine="1"/>
        <w:jc w:val="both"/>
        <w:rPr>
          <w:rFonts w:ascii="Times New Roman" w:eastAsia="SimSun" w:hAnsi="Times New Roman" w:cs="Times New Roman"/>
          <w:lang w:eastAsia="ru-RU"/>
        </w:rPr>
      </w:pPr>
    </w:p>
    <w:tbl>
      <w:tblPr>
        <w:tblW w:w="1474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51"/>
        <w:gridCol w:w="4082"/>
        <w:gridCol w:w="1417"/>
        <w:gridCol w:w="1560"/>
        <w:gridCol w:w="1155"/>
        <w:gridCol w:w="1866"/>
        <w:gridCol w:w="3811"/>
      </w:tblGrid>
      <w:tr w:rsidR="00733571" w:rsidRPr="00733571" w14:paraId="3F8BA284" w14:textId="77777777" w:rsidTr="00733571">
        <w:trPr>
          <w:trHeight w:val="7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DD172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№п/п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98DEA7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Наименование закупаемых товаров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A27725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Ед.</w:t>
            </w:r>
          </w:p>
          <w:p w14:paraId="51C1B569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изм.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595770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Цена за ед., тенге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7C1271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Кол-во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DC6014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Сумма за ед., тенге</w:t>
            </w:r>
          </w:p>
        </w:tc>
        <w:tc>
          <w:tcPr>
            <w:tcW w:w="3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AFD1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Место поставки</w:t>
            </w:r>
          </w:p>
        </w:tc>
      </w:tr>
      <w:tr w:rsidR="00733571" w:rsidRPr="00733571" w14:paraId="7B38B3FB" w14:textId="77777777" w:rsidTr="00733571">
        <w:trPr>
          <w:trHeight w:val="7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687A1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EE17FC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Цифровая диагностическая рентгенографическая система в вариантах исполнения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1AF8FC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шт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EBE9B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19 900 000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2F8BB" w14:textId="1C9789DA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5BCEF27" w14:textId="30124B45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19 900 000</w:t>
            </w:r>
          </w:p>
        </w:tc>
        <w:tc>
          <w:tcPr>
            <w:tcW w:w="3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A779" w14:textId="446FE72D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Республика </w:t>
            </w:r>
            <w:r w:rsidR="00304428">
              <w:rPr>
                <w:rFonts w:ascii="Times New Roman" w:eastAsia="SimSun" w:hAnsi="Times New Roman" w:cs="Times New Roman"/>
                <w:color w:val="000000"/>
                <w:lang w:eastAsia="ru-RU"/>
              </w:rPr>
              <w:t>Казахстан,</w:t>
            </w:r>
            <w:r w:rsidR="00304428"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 Кар</w:t>
            </w:r>
            <w:r w:rsidR="00304428">
              <w:rPr>
                <w:rFonts w:ascii="Times New Roman" w:eastAsia="SimSun" w:hAnsi="Times New Roman" w:cs="Times New Roman"/>
                <w:color w:val="000000"/>
                <w:lang w:eastAsia="ru-RU"/>
              </w:rPr>
              <w:t>агандинская</w:t>
            </w: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 </w:t>
            </w:r>
            <w:r w:rsidR="00304428">
              <w:rPr>
                <w:rFonts w:ascii="Times New Roman" w:eastAsia="SimSun" w:hAnsi="Times New Roman" w:cs="Times New Roman"/>
                <w:color w:val="000000"/>
                <w:lang w:eastAsia="ru-RU"/>
              </w:rPr>
              <w:t>область,</w:t>
            </w: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 </w:t>
            </w:r>
            <w:r w:rsidR="00304428">
              <w:rPr>
                <w:rFonts w:ascii="Times New Roman" w:eastAsia="SimSun" w:hAnsi="Times New Roman" w:cs="Times New Roman"/>
                <w:color w:val="000000"/>
                <w:lang w:eastAsia="ru-RU"/>
              </w:rPr>
              <w:t>г. Абай, ул.Промышленная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>,</w:t>
            </w:r>
            <w:r w:rsidR="00304428">
              <w:rPr>
                <w:rFonts w:ascii="Times New Roman" w:eastAsia="SimSun" w:hAnsi="Times New Roman" w:cs="Times New Roman"/>
                <w:color w:val="000000"/>
                <w:lang w:eastAsia="ru-RU"/>
              </w:rPr>
              <w:t>77. Место</w:t>
            </w: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 дислокации:</w:t>
            </w:r>
            <w:r>
              <w:t xml:space="preserve"> 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Республика Казахстан, Карагандинская область, Учреждение АК-35, поселок Карабас, </w:t>
            </w:r>
            <w:r w:rsidR="00304428"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>ул. Мира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>, строение 9.</w:t>
            </w:r>
          </w:p>
        </w:tc>
      </w:tr>
      <w:tr w:rsidR="00733571" w:rsidRPr="00733571" w14:paraId="70563437" w14:textId="77777777" w:rsidTr="00733571">
        <w:trPr>
          <w:trHeight w:val="7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9B18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13CBC0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Цифровая система визуализации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C4B09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шт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75A48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19 500 000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F56F9" w14:textId="7C9022C5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2847A0" w14:textId="5386F0ED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lang w:eastAsia="ru-RU"/>
              </w:rPr>
              <w:t>19 500 000</w:t>
            </w:r>
          </w:p>
        </w:tc>
        <w:tc>
          <w:tcPr>
            <w:tcW w:w="3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B5AA" w14:textId="2161CE3E" w:rsidR="00733571" w:rsidRPr="00733571" w:rsidRDefault="00304428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>Республика Казахстан,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 xml:space="preserve"> Кар</w:t>
            </w: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>агандинская область, г. Абай, ул.Промышленная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>,</w:t>
            </w:r>
            <w:r>
              <w:rPr>
                <w:rFonts w:ascii="Times New Roman" w:eastAsia="SimSun" w:hAnsi="Times New Roman" w:cs="Times New Roman"/>
                <w:color w:val="000000"/>
                <w:lang w:eastAsia="ru-RU"/>
              </w:rPr>
              <w:t>77. Место дислокации:</w:t>
            </w:r>
            <w:r>
              <w:t xml:space="preserve"> </w:t>
            </w:r>
            <w:r w:rsidRPr="00733571">
              <w:rPr>
                <w:rFonts w:ascii="Times New Roman" w:eastAsia="SimSun" w:hAnsi="Times New Roman" w:cs="Times New Roman"/>
                <w:color w:val="000000"/>
                <w:lang w:eastAsia="ru-RU"/>
              </w:rPr>
              <w:t>Республика Казахстан, Карагандинская область, Учреждение АК-35, поселок Карабас, ул. Мира, строение 9.</w:t>
            </w:r>
          </w:p>
        </w:tc>
      </w:tr>
    </w:tbl>
    <w:p w14:paraId="361E0CAE" w14:textId="33127848" w:rsidR="00733571" w:rsidRDefault="0073357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669D4240" w14:textId="3A037C83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32CC74EC" w14:textId="68AE5893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0388ED40" w14:textId="37026EAB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735C555C" w14:textId="38438FF3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12F63BEA" w14:textId="0B65434C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46D3726E" w14:textId="38D9CC2A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167A37CF" w14:textId="69BBBDCA" w:rsidR="005928C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626CD40F" w14:textId="77777777" w:rsidR="005928C1" w:rsidRPr="00733571" w:rsidRDefault="005928C1" w:rsidP="00733571">
      <w:pPr>
        <w:spacing w:after="0" w:line="240" w:lineRule="auto"/>
        <w:jc w:val="both"/>
        <w:rPr>
          <w:rFonts w:ascii="Times New Roman" w:eastAsia="SimSun" w:hAnsi="Times New Roman" w:cs="Times New Roman"/>
          <w:lang w:eastAsia="ru-RU"/>
        </w:rPr>
      </w:pPr>
    </w:p>
    <w:p w14:paraId="3272C856" w14:textId="16DCE38E" w:rsidR="00733571" w:rsidRPr="00B64C83" w:rsidRDefault="005928C1" w:rsidP="007335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4C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Таблица цен потенциальных поставщиков:</w:t>
      </w:r>
    </w:p>
    <w:p w14:paraId="787C4CA7" w14:textId="77777777" w:rsidR="00733571" w:rsidRPr="00733571" w:rsidRDefault="00733571" w:rsidP="00733571">
      <w:pPr>
        <w:spacing w:after="0" w:line="240" w:lineRule="auto"/>
        <w:ind w:left="539" w:firstLine="1"/>
        <w:jc w:val="both"/>
        <w:rPr>
          <w:rFonts w:ascii="Times New Roman" w:eastAsia="SimSun" w:hAnsi="Times New Roman" w:cs="Times New Roman"/>
          <w:lang w:eastAsia="ru-RU"/>
        </w:rPr>
      </w:pPr>
    </w:p>
    <w:tbl>
      <w:tblPr>
        <w:tblW w:w="147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126"/>
        <w:gridCol w:w="1276"/>
        <w:gridCol w:w="1559"/>
        <w:gridCol w:w="1418"/>
        <w:gridCol w:w="1559"/>
        <w:gridCol w:w="2126"/>
        <w:gridCol w:w="1985"/>
        <w:gridCol w:w="1842"/>
      </w:tblGrid>
      <w:tr w:rsidR="00733571" w:rsidRPr="00733571" w14:paraId="10419C51" w14:textId="684745FF" w:rsidTr="00304428">
        <w:trPr>
          <w:trHeight w:val="780"/>
        </w:trPr>
        <w:tc>
          <w:tcPr>
            <w:tcW w:w="851" w:type="dxa"/>
          </w:tcPr>
          <w:p w14:paraId="53959276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№п/п</w:t>
            </w:r>
          </w:p>
        </w:tc>
        <w:tc>
          <w:tcPr>
            <w:tcW w:w="2126" w:type="dxa"/>
          </w:tcPr>
          <w:p w14:paraId="2C209302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Наименование закупаемых товаров</w:t>
            </w:r>
          </w:p>
        </w:tc>
        <w:tc>
          <w:tcPr>
            <w:tcW w:w="1276" w:type="dxa"/>
          </w:tcPr>
          <w:p w14:paraId="78B47AE8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Ед.</w:t>
            </w:r>
          </w:p>
          <w:p w14:paraId="3EDC058D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изм.</w:t>
            </w:r>
          </w:p>
        </w:tc>
        <w:tc>
          <w:tcPr>
            <w:tcW w:w="1559" w:type="dxa"/>
          </w:tcPr>
          <w:p w14:paraId="19CDC206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Цена за ед., тенге</w:t>
            </w:r>
          </w:p>
        </w:tc>
        <w:tc>
          <w:tcPr>
            <w:tcW w:w="1418" w:type="dxa"/>
          </w:tcPr>
          <w:p w14:paraId="059924D1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Кол-во</w:t>
            </w:r>
          </w:p>
        </w:tc>
        <w:tc>
          <w:tcPr>
            <w:tcW w:w="1559" w:type="dxa"/>
          </w:tcPr>
          <w:p w14:paraId="5F262816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Сумма за ед., тенге</w:t>
            </w:r>
          </w:p>
        </w:tc>
        <w:tc>
          <w:tcPr>
            <w:tcW w:w="2126" w:type="dxa"/>
          </w:tcPr>
          <w:p w14:paraId="55DCBCBE" w14:textId="10707597" w:rsidR="00733571" w:rsidRPr="00733571" w:rsidRDefault="00733571" w:rsidP="005928C1">
            <w:pPr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ТОО «Dobro Med</w:t>
            </w: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ical Group»</w:t>
            </w:r>
          </w:p>
        </w:tc>
        <w:tc>
          <w:tcPr>
            <w:tcW w:w="1985" w:type="dxa"/>
          </w:tcPr>
          <w:p w14:paraId="4EF3827A" w14:textId="75879515" w:rsidR="00733571" w:rsidRPr="00733571" w:rsidRDefault="00733571" w:rsidP="005928C1">
            <w:pPr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ТОО «</w:t>
            </w:r>
            <w:proofErr w:type="spellStart"/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ОрдаМед</w:t>
            </w:r>
            <w:proofErr w:type="spellEnd"/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 xml:space="preserve"> Караганда»</w:t>
            </w:r>
          </w:p>
        </w:tc>
        <w:tc>
          <w:tcPr>
            <w:tcW w:w="1842" w:type="dxa"/>
          </w:tcPr>
          <w:p w14:paraId="11553629" w14:textId="6D6F2E2D" w:rsidR="00733571" w:rsidRPr="00733571" w:rsidRDefault="00733571" w:rsidP="005928C1">
            <w:pPr>
              <w:jc w:val="center"/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ru-RU"/>
              </w:rPr>
            </w:pPr>
            <w:r w:rsidRPr="00733571">
              <w:rPr>
                <w:rFonts w:ascii="Times New Roman" w:eastAsia="SimSun" w:hAnsi="Times New Roman" w:cs="Times New Roman"/>
                <w:b/>
                <w:bCs/>
                <w:color w:val="000000"/>
                <w:lang w:eastAsia="ru-RU"/>
              </w:rPr>
              <w:t>ТОО</w:t>
            </w:r>
            <w:r>
              <w:rPr>
                <w:rFonts w:ascii="Times New Roman" w:eastAsia="SimSun" w:hAnsi="Times New Roman" w:cs="Times New Roman"/>
                <w:b/>
                <w:bCs/>
                <w:color w:val="000000"/>
                <w:lang w:val="en-US" w:eastAsia="ru-RU"/>
              </w:rPr>
              <w:t xml:space="preserve"> «BM Medical»</w:t>
            </w:r>
          </w:p>
        </w:tc>
      </w:tr>
      <w:tr w:rsidR="00733571" w:rsidRPr="00B64C83" w14:paraId="46D8A049" w14:textId="0D0B734D" w:rsidTr="00304428">
        <w:trPr>
          <w:trHeight w:val="780"/>
        </w:trPr>
        <w:tc>
          <w:tcPr>
            <w:tcW w:w="851" w:type="dxa"/>
          </w:tcPr>
          <w:p w14:paraId="40169A5B" w14:textId="77777777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vAlign w:val="center"/>
          </w:tcPr>
          <w:p w14:paraId="3E2C611C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Цифровая диагностическая рентгенографическая система в вариантах исполнения</w:t>
            </w:r>
          </w:p>
        </w:tc>
        <w:tc>
          <w:tcPr>
            <w:tcW w:w="1276" w:type="dxa"/>
            <w:vAlign w:val="center"/>
          </w:tcPr>
          <w:p w14:paraId="47965706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1559" w:type="dxa"/>
            <w:vAlign w:val="center"/>
          </w:tcPr>
          <w:p w14:paraId="6D955193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19 900 000</w:t>
            </w:r>
          </w:p>
        </w:tc>
        <w:tc>
          <w:tcPr>
            <w:tcW w:w="1418" w:type="dxa"/>
            <w:vAlign w:val="center"/>
          </w:tcPr>
          <w:p w14:paraId="146770C9" w14:textId="74C549FF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14:paraId="5F5E9693" w14:textId="52FDDA44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19 900 000</w:t>
            </w:r>
          </w:p>
        </w:tc>
        <w:tc>
          <w:tcPr>
            <w:tcW w:w="2126" w:type="dxa"/>
            <w:vAlign w:val="center"/>
          </w:tcPr>
          <w:p w14:paraId="4AC37126" w14:textId="79A973F4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19 890 000,00</w:t>
            </w:r>
          </w:p>
        </w:tc>
        <w:tc>
          <w:tcPr>
            <w:tcW w:w="1985" w:type="dxa"/>
            <w:vAlign w:val="center"/>
          </w:tcPr>
          <w:p w14:paraId="589ECB49" w14:textId="24833771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19 500 000,00</w:t>
            </w:r>
          </w:p>
        </w:tc>
        <w:tc>
          <w:tcPr>
            <w:tcW w:w="1842" w:type="dxa"/>
            <w:vAlign w:val="center"/>
          </w:tcPr>
          <w:p w14:paraId="0B53117D" w14:textId="7A6469B8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18 700 000,00</w:t>
            </w:r>
          </w:p>
        </w:tc>
      </w:tr>
      <w:tr w:rsidR="00733571" w:rsidRPr="00B64C83" w14:paraId="46D4CE7B" w14:textId="0CD2AAF3" w:rsidTr="00304428">
        <w:trPr>
          <w:trHeight w:val="780"/>
        </w:trPr>
        <w:tc>
          <w:tcPr>
            <w:tcW w:w="851" w:type="dxa"/>
          </w:tcPr>
          <w:p w14:paraId="7F89F66B" w14:textId="77777777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vAlign w:val="center"/>
          </w:tcPr>
          <w:p w14:paraId="6ABF6845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35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Цифровая система визуализации</w:t>
            </w:r>
          </w:p>
        </w:tc>
        <w:tc>
          <w:tcPr>
            <w:tcW w:w="1276" w:type="dxa"/>
            <w:vAlign w:val="center"/>
          </w:tcPr>
          <w:p w14:paraId="4C101394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1559" w:type="dxa"/>
            <w:vAlign w:val="center"/>
          </w:tcPr>
          <w:p w14:paraId="1FCBFFEA" w14:textId="77777777" w:rsidR="00733571" w:rsidRPr="00733571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19 500 000</w:t>
            </w:r>
          </w:p>
        </w:tc>
        <w:tc>
          <w:tcPr>
            <w:tcW w:w="1418" w:type="dxa"/>
            <w:vAlign w:val="center"/>
          </w:tcPr>
          <w:p w14:paraId="7025841B" w14:textId="4FB4B8C4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14:paraId="6A49E050" w14:textId="4212AFDA" w:rsidR="00733571" w:rsidRPr="00733571" w:rsidRDefault="00B64C83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19 500 000</w:t>
            </w:r>
          </w:p>
        </w:tc>
        <w:tc>
          <w:tcPr>
            <w:tcW w:w="2126" w:type="dxa"/>
            <w:vAlign w:val="center"/>
          </w:tcPr>
          <w:p w14:paraId="2F2F5B78" w14:textId="2AC1F973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19 490 000,00</w:t>
            </w:r>
          </w:p>
        </w:tc>
        <w:tc>
          <w:tcPr>
            <w:tcW w:w="1985" w:type="dxa"/>
            <w:vAlign w:val="center"/>
          </w:tcPr>
          <w:p w14:paraId="440D34A4" w14:textId="460C0D5D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19 000 000,00</w:t>
            </w:r>
          </w:p>
        </w:tc>
        <w:tc>
          <w:tcPr>
            <w:tcW w:w="1842" w:type="dxa"/>
            <w:vAlign w:val="center"/>
          </w:tcPr>
          <w:p w14:paraId="08F4EB25" w14:textId="33864177" w:rsidR="00733571" w:rsidRPr="00B64C83" w:rsidRDefault="00733571" w:rsidP="00733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4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18 500 000,00</w:t>
            </w:r>
          </w:p>
        </w:tc>
      </w:tr>
    </w:tbl>
    <w:p w14:paraId="7867C298" w14:textId="44EDD3C8" w:rsidR="00855091" w:rsidRPr="00304428" w:rsidRDefault="00855091" w:rsidP="007335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044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Сравнительный анализ</w:t>
      </w:r>
      <w:r w:rsidR="00B64C83" w:rsidRPr="003044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предоставленного оборудования</w:t>
      </w:r>
      <w:r w:rsidRPr="003044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tbl>
      <w:tblPr>
        <w:tblW w:w="15979" w:type="dxa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6"/>
        <w:gridCol w:w="3385"/>
        <w:gridCol w:w="3385"/>
        <w:gridCol w:w="3385"/>
        <w:gridCol w:w="3058"/>
      </w:tblGrid>
      <w:tr w:rsidR="00855091" w:rsidRPr="00855091" w14:paraId="1788E885" w14:textId="77777777" w:rsidTr="00855091">
        <w:trPr>
          <w:tblHeader/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FA12925" w14:textId="77777777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Параметр</w:t>
            </w:r>
          </w:p>
        </w:tc>
        <w:tc>
          <w:tcPr>
            <w:tcW w:w="3355" w:type="dxa"/>
            <w:vAlign w:val="center"/>
          </w:tcPr>
          <w:p w14:paraId="3B9341D8" w14:textId="5B61956C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Заявленные параметры</w:t>
            </w:r>
          </w:p>
        </w:tc>
        <w:tc>
          <w:tcPr>
            <w:tcW w:w="3355" w:type="dxa"/>
          </w:tcPr>
          <w:p w14:paraId="156070C3" w14:textId="79C4A688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Цифровая напольная рентгеновская, флюорографическая система DRGEM GXR 52 SD</w:t>
            </w:r>
          </w:p>
        </w:tc>
        <w:tc>
          <w:tcPr>
            <w:tcW w:w="3355" w:type="dxa"/>
            <w:vAlign w:val="center"/>
            <w:hideMark/>
          </w:tcPr>
          <w:p w14:paraId="24B447E2" w14:textId="776C6B61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Радиографическая система JUMONG General производства SG Healthcare Co., Ltd., Республика Корея</w:t>
            </w:r>
          </w:p>
        </w:tc>
        <w:tc>
          <w:tcPr>
            <w:tcW w:w="3013" w:type="dxa"/>
            <w:vAlign w:val="center"/>
            <w:hideMark/>
          </w:tcPr>
          <w:p w14:paraId="4D24CAE7" w14:textId="11BE7832" w:rsidR="00855091" w:rsidRPr="00304428" w:rsidRDefault="00304428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Заключение </w:t>
            </w:r>
          </w:p>
        </w:tc>
      </w:tr>
      <w:tr w:rsidR="00855091" w:rsidRPr="00855091" w14:paraId="7E1535D3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7A4CFFAB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3355" w:type="dxa"/>
            <w:vAlign w:val="center"/>
          </w:tcPr>
          <w:p w14:paraId="2BC4BCA4" w14:textId="49AE24E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52 кВт, не более 65 кВт</w:t>
            </w:r>
          </w:p>
        </w:tc>
        <w:tc>
          <w:tcPr>
            <w:tcW w:w="3355" w:type="dxa"/>
            <w:vAlign w:val="center"/>
          </w:tcPr>
          <w:p w14:paraId="3D7EA434" w14:textId="04B5EE6D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кВт</w:t>
            </w:r>
          </w:p>
        </w:tc>
        <w:tc>
          <w:tcPr>
            <w:tcW w:w="3355" w:type="dxa"/>
            <w:vAlign w:val="center"/>
            <w:hideMark/>
          </w:tcPr>
          <w:p w14:paraId="76F93CA7" w14:textId="2FD29A85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 кВт</w:t>
            </w:r>
          </w:p>
        </w:tc>
        <w:tc>
          <w:tcPr>
            <w:tcW w:w="3013" w:type="dxa"/>
            <w:vAlign w:val="center"/>
            <w:hideMark/>
          </w:tcPr>
          <w:p w14:paraId="49B69F97" w14:textId="78309ABA" w:rsidR="00855091" w:rsidRPr="00855091" w:rsidRDefault="002131E8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22ABA9D3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0EBED4EB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Номинал линии</w:t>
            </w:r>
          </w:p>
        </w:tc>
        <w:tc>
          <w:tcPr>
            <w:tcW w:w="3355" w:type="dxa"/>
            <w:vAlign w:val="center"/>
          </w:tcPr>
          <w:p w14:paraId="661E6FEE" w14:textId="38CA958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380В переменного тока 3Ф</w:t>
            </w:r>
          </w:p>
        </w:tc>
        <w:tc>
          <w:tcPr>
            <w:tcW w:w="3355" w:type="dxa"/>
            <w:vAlign w:val="center"/>
          </w:tcPr>
          <w:p w14:paraId="23050C51" w14:textId="112A907F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380В переменного тока 3Ф</w:t>
            </w:r>
          </w:p>
        </w:tc>
        <w:tc>
          <w:tcPr>
            <w:tcW w:w="3355" w:type="dxa"/>
            <w:vAlign w:val="center"/>
            <w:hideMark/>
          </w:tcPr>
          <w:p w14:paraId="49FAF930" w14:textId="3E6E281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380В переменного тока 3Ф</w:t>
            </w:r>
          </w:p>
        </w:tc>
        <w:tc>
          <w:tcPr>
            <w:tcW w:w="3013" w:type="dxa"/>
            <w:vAlign w:val="center"/>
            <w:hideMark/>
          </w:tcPr>
          <w:p w14:paraId="110C5F2B" w14:textId="4025B6F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20E6F300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2E9EB5C8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Диапазон напряжения сети</w:t>
            </w:r>
          </w:p>
        </w:tc>
        <w:tc>
          <w:tcPr>
            <w:tcW w:w="3355" w:type="dxa"/>
            <w:vAlign w:val="center"/>
          </w:tcPr>
          <w:p w14:paraId="27F18215" w14:textId="4ED61256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±10% (50/60 Гц)</w:t>
            </w:r>
          </w:p>
        </w:tc>
        <w:tc>
          <w:tcPr>
            <w:tcW w:w="3355" w:type="dxa"/>
            <w:vAlign w:val="center"/>
          </w:tcPr>
          <w:p w14:paraId="5499E23D" w14:textId="362CE26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±10% (50/60 Гц)</w:t>
            </w:r>
          </w:p>
        </w:tc>
        <w:tc>
          <w:tcPr>
            <w:tcW w:w="3355" w:type="dxa"/>
            <w:vAlign w:val="center"/>
            <w:hideMark/>
          </w:tcPr>
          <w:p w14:paraId="19B080FE" w14:textId="13B652F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±10% (50/60 Гц)</w:t>
            </w:r>
          </w:p>
        </w:tc>
        <w:tc>
          <w:tcPr>
            <w:tcW w:w="3013" w:type="dxa"/>
            <w:vAlign w:val="center"/>
            <w:hideMark/>
          </w:tcPr>
          <w:p w14:paraId="7F2DF397" w14:textId="5EF72504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3FB3AE79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57050650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Диапазон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</w:tcPr>
          <w:p w14:paraId="76DA6857" w14:textId="058A47F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40~150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шаг 1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</w:tcPr>
          <w:p w14:paraId="5C7BC8E5" w14:textId="6911AEDB" w:rsidR="00855091" w:rsidRPr="00855091" w:rsidRDefault="00847CDC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C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40~150 </w:t>
            </w:r>
            <w:proofErr w:type="spellStart"/>
            <w:r w:rsidRPr="00847C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47C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шаг 1 </w:t>
            </w:r>
            <w:proofErr w:type="spellStart"/>
            <w:r w:rsidRPr="00847C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  <w:hideMark/>
          </w:tcPr>
          <w:p w14:paraId="76D0178E" w14:textId="2E891873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40~150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шаг 1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013" w:type="dxa"/>
            <w:vAlign w:val="center"/>
            <w:hideMark/>
          </w:tcPr>
          <w:p w14:paraId="209CF019" w14:textId="1138C51A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05C00585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6B39250E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Диапазон мА</w:t>
            </w:r>
          </w:p>
        </w:tc>
        <w:tc>
          <w:tcPr>
            <w:tcW w:w="3355" w:type="dxa"/>
            <w:vAlign w:val="center"/>
          </w:tcPr>
          <w:p w14:paraId="7974415B" w14:textId="24F840C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10-640 мА</w:t>
            </w:r>
          </w:p>
        </w:tc>
        <w:tc>
          <w:tcPr>
            <w:tcW w:w="3355" w:type="dxa"/>
            <w:vAlign w:val="center"/>
          </w:tcPr>
          <w:p w14:paraId="356494D1" w14:textId="62C22BC3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10-640 мА</w:t>
            </w:r>
          </w:p>
        </w:tc>
        <w:tc>
          <w:tcPr>
            <w:tcW w:w="3355" w:type="dxa"/>
            <w:vAlign w:val="center"/>
            <w:hideMark/>
          </w:tcPr>
          <w:p w14:paraId="0A4F86C5" w14:textId="13D6E03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10-800 мА</w:t>
            </w:r>
          </w:p>
        </w:tc>
        <w:tc>
          <w:tcPr>
            <w:tcW w:w="3013" w:type="dxa"/>
            <w:vAlign w:val="center"/>
            <w:hideMark/>
          </w:tcPr>
          <w:p w14:paraId="07A9521E" w14:textId="7EDFD4D2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Несоответствие:</w:t>
            </w: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131E8" w:rsidRPr="002131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Радиографическая система JUMONG General производства SG Healthcare Co., Ltd., Республика Корея </w:t>
            </w: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превышает заявленный диапазон.</w:t>
            </w:r>
          </w:p>
        </w:tc>
      </w:tr>
      <w:tr w:rsidR="00855091" w:rsidRPr="00855091" w14:paraId="176AFC78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2A070C5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Диапазон таймеров</w:t>
            </w:r>
          </w:p>
        </w:tc>
        <w:tc>
          <w:tcPr>
            <w:tcW w:w="3355" w:type="dxa"/>
            <w:vAlign w:val="center"/>
          </w:tcPr>
          <w:p w14:paraId="1759BABE" w14:textId="62D8D40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пределах от 0.001 до 10 секунд, не менее 38 шагов</w:t>
            </w:r>
          </w:p>
        </w:tc>
        <w:tc>
          <w:tcPr>
            <w:tcW w:w="3355" w:type="dxa"/>
            <w:vAlign w:val="center"/>
          </w:tcPr>
          <w:p w14:paraId="224CBE72" w14:textId="7A7D97EF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0.001 до 10 секунд, 38 шагов</w:t>
            </w:r>
          </w:p>
        </w:tc>
        <w:tc>
          <w:tcPr>
            <w:tcW w:w="3355" w:type="dxa"/>
            <w:vAlign w:val="center"/>
            <w:hideMark/>
          </w:tcPr>
          <w:p w14:paraId="50130AE9" w14:textId="6EADF2E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0.001 до 10 секунд, 38 шагов</w:t>
            </w:r>
          </w:p>
        </w:tc>
        <w:tc>
          <w:tcPr>
            <w:tcW w:w="3013" w:type="dxa"/>
            <w:vAlign w:val="center"/>
            <w:hideMark/>
          </w:tcPr>
          <w:p w14:paraId="75429C16" w14:textId="79D9BCA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78F62CBE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7E644076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Диапазон мА в сек</w:t>
            </w:r>
          </w:p>
        </w:tc>
        <w:tc>
          <w:tcPr>
            <w:tcW w:w="3355" w:type="dxa"/>
            <w:vAlign w:val="center"/>
          </w:tcPr>
          <w:p w14:paraId="705EFACA" w14:textId="334BC972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0.1 до 500 мА в секунду (дополнительно 640, 800, 1000 мА в секунду)</w:t>
            </w:r>
          </w:p>
        </w:tc>
        <w:tc>
          <w:tcPr>
            <w:tcW w:w="3355" w:type="dxa"/>
            <w:vAlign w:val="center"/>
          </w:tcPr>
          <w:p w14:paraId="3BF532F2" w14:textId="0E00AC76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0.1 до 500 мА в секунду (дополнительно 640, 800, 1000 мА в секунду)</w:t>
            </w:r>
          </w:p>
        </w:tc>
        <w:tc>
          <w:tcPr>
            <w:tcW w:w="3355" w:type="dxa"/>
            <w:vAlign w:val="center"/>
            <w:hideMark/>
          </w:tcPr>
          <w:p w14:paraId="6709E9E6" w14:textId="7532E12B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0.1 до 500 мА в секунду (дополнительно 640, 800, 1000 мА в секунду)</w:t>
            </w:r>
          </w:p>
        </w:tc>
        <w:tc>
          <w:tcPr>
            <w:tcW w:w="3013" w:type="dxa"/>
            <w:vAlign w:val="center"/>
            <w:hideMark/>
          </w:tcPr>
          <w:p w14:paraId="119AC14C" w14:textId="4D833CA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63874F19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171F6558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Макс. мА</w:t>
            </w:r>
          </w:p>
        </w:tc>
        <w:tc>
          <w:tcPr>
            <w:tcW w:w="3355" w:type="dxa"/>
            <w:vAlign w:val="center"/>
          </w:tcPr>
          <w:p w14:paraId="42918605" w14:textId="7D7BE244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640 мА при 81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</w:tcPr>
          <w:p w14:paraId="2C7B9745" w14:textId="4CFFA98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640 мА при 81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  <w:hideMark/>
          </w:tcPr>
          <w:p w14:paraId="2A7F9F3C" w14:textId="48B03F5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640 мА при 81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013" w:type="dxa"/>
            <w:vAlign w:val="center"/>
            <w:hideMark/>
          </w:tcPr>
          <w:p w14:paraId="6741D4A3" w14:textId="3603EBAA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33D0D5EA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58F262C6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Выходная мощность</w:t>
            </w:r>
          </w:p>
        </w:tc>
        <w:tc>
          <w:tcPr>
            <w:tcW w:w="3355" w:type="dxa"/>
            <w:vAlign w:val="center"/>
          </w:tcPr>
          <w:p w14:paraId="2078BB2A" w14:textId="14A45254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мА при 104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400 мА при 130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320 мА при 150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</w:tcPr>
          <w:p w14:paraId="385D53A9" w14:textId="4FD23876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мА при 104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400 мА при 130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320 мА при 150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355" w:type="dxa"/>
            <w:vAlign w:val="center"/>
            <w:hideMark/>
          </w:tcPr>
          <w:p w14:paraId="65C426F6" w14:textId="1C670CA8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мА при 104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400 мА при 130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320 мА при 150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3013" w:type="dxa"/>
            <w:vAlign w:val="center"/>
            <w:hideMark/>
          </w:tcPr>
          <w:p w14:paraId="6FA8A50D" w14:textId="47FAAB86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4F10F7B1" w14:textId="77777777" w:rsidTr="002131E8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6DAB44F3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Минимальный рейтинг выключателя</w:t>
            </w:r>
          </w:p>
        </w:tc>
        <w:tc>
          <w:tcPr>
            <w:tcW w:w="3355" w:type="dxa"/>
            <w:vAlign w:val="center"/>
          </w:tcPr>
          <w:p w14:paraId="6B6E9681" w14:textId="7EF70B4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75A (400Vac, 3F), 65A (480Vac, 3F)</w:t>
            </w:r>
          </w:p>
        </w:tc>
        <w:tc>
          <w:tcPr>
            <w:tcW w:w="3355" w:type="dxa"/>
            <w:vAlign w:val="center"/>
          </w:tcPr>
          <w:p w14:paraId="36B0D929" w14:textId="5503B3A6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75A (400Vac, 3F), 65A (480Vac, 3F)</w:t>
            </w:r>
          </w:p>
        </w:tc>
        <w:tc>
          <w:tcPr>
            <w:tcW w:w="3355" w:type="dxa"/>
            <w:vAlign w:val="center"/>
            <w:hideMark/>
          </w:tcPr>
          <w:p w14:paraId="5E812166" w14:textId="6F5F50EF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75A (400Vac, 3F), 65A (480Vac, 3F)</w:t>
            </w:r>
          </w:p>
        </w:tc>
        <w:tc>
          <w:tcPr>
            <w:tcW w:w="3013" w:type="dxa"/>
            <w:vAlign w:val="center"/>
            <w:hideMark/>
          </w:tcPr>
          <w:p w14:paraId="4E3B2BED" w14:textId="05183AD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190013D2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58FB1DE9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Воспроизводимость</w:t>
            </w:r>
          </w:p>
        </w:tc>
        <w:tc>
          <w:tcPr>
            <w:tcW w:w="3355" w:type="dxa"/>
            <w:vAlign w:val="center"/>
          </w:tcPr>
          <w:p w14:paraId="2B23632B" w14:textId="667957F2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Коэффициент вариации: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&lt;0.005, время &lt;0.005, мАс &lt;0.01</w:t>
            </w:r>
          </w:p>
        </w:tc>
        <w:tc>
          <w:tcPr>
            <w:tcW w:w="3355" w:type="dxa"/>
          </w:tcPr>
          <w:p w14:paraId="2934B798" w14:textId="73A5487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Коэффициент вариации: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&lt;0.005, время &lt;0.005, мАс &lt;0.01</w:t>
            </w:r>
          </w:p>
        </w:tc>
        <w:tc>
          <w:tcPr>
            <w:tcW w:w="3355" w:type="dxa"/>
            <w:vAlign w:val="center"/>
            <w:hideMark/>
          </w:tcPr>
          <w:p w14:paraId="34B760F7" w14:textId="3987C8F2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Коэффициент вариации: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&lt;0.005, время &lt;0.005, мАс &lt;0.01</w:t>
            </w:r>
          </w:p>
        </w:tc>
        <w:tc>
          <w:tcPr>
            <w:tcW w:w="3013" w:type="dxa"/>
            <w:vAlign w:val="center"/>
            <w:hideMark/>
          </w:tcPr>
          <w:p w14:paraId="48FC7ACE" w14:textId="6AB3465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398EC5C0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30510BE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Точность</w:t>
            </w:r>
          </w:p>
        </w:tc>
        <w:tc>
          <w:tcPr>
            <w:tcW w:w="3355" w:type="dxa"/>
            <w:vAlign w:val="center"/>
          </w:tcPr>
          <w:p w14:paraId="27C9B592" w14:textId="582FCA23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&lt;±(1%+1кВ), мА &lt;±(3%+1мА), время &lt;±(1%+0,5мс), мАс &lt;±(3%+0,1мАс)</w:t>
            </w:r>
          </w:p>
        </w:tc>
        <w:tc>
          <w:tcPr>
            <w:tcW w:w="3355" w:type="dxa"/>
          </w:tcPr>
          <w:p w14:paraId="0C462114" w14:textId="73D4FCDD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&lt;±(1%+1кВ), мА &lt;±(3%+1мА), время &lt;±(1%+0,5мс), мАс &lt;</w:t>
            </w:r>
            <w:proofErr w:type="gram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±(</w:t>
            </w:r>
            <w:proofErr w:type="gram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3%+0,1мАс</w:t>
            </w:r>
          </w:p>
        </w:tc>
        <w:tc>
          <w:tcPr>
            <w:tcW w:w="3355" w:type="dxa"/>
            <w:vAlign w:val="center"/>
            <w:hideMark/>
          </w:tcPr>
          <w:p w14:paraId="64601E5D" w14:textId="6674073A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&lt;±(1%+1кВ), мА &lt;±(3%+1мА), время &lt;±(1%+0,5мс), мАс &lt;±(3%+0,1мАс)</w:t>
            </w:r>
          </w:p>
        </w:tc>
        <w:tc>
          <w:tcPr>
            <w:tcW w:w="3013" w:type="dxa"/>
            <w:vAlign w:val="center"/>
            <w:hideMark/>
          </w:tcPr>
          <w:p w14:paraId="1A6F43F5" w14:textId="7F325A8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57FA4D8B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54535FC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Линейность</w:t>
            </w:r>
          </w:p>
        </w:tc>
        <w:tc>
          <w:tcPr>
            <w:tcW w:w="3355" w:type="dxa"/>
            <w:vAlign w:val="center"/>
          </w:tcPr>
          <w:p w14:paraId="4E2F3D87" w14:textId="3C6A77C8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линейности &lt;0,01: CL = (X1-X2)/(X1+X2)</w:t>
            </w:r>
          </w:p>
        </w:tc>
        <w:tc>
          <w:tcPr>
            <w:tcW w:w="3355" w:type="dxa"/>
          </w:tcPr>
          <w:p w14:paraId="4BDB6786" w14:textId="1076AFC5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линейности &lt;0,01: CL = (X1-X2)/(X1+X2)</w:t>
            </w:r>
          </w:p>
        </w:tc>
        <w:tc>
          <w:tcPr>
            <w:tcW w:w="3355" w:type="dxa"/>
            <w:vAlign w:val="center"/>
            <w:hideMark/>
          </w:tcPr>
          <w:p w14:paraId="3B34D937" w14:textId="796FAA0B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линейности &lt;0,01: CL = (X1-X2)/(X1+X2)</w:t>
            </w:r>
          </w:p>
        </w:tc>
        <w:tc>
          <w:tcPr>
            <w:tcW w:w="3013" w:type="dxa"/>
            <w:vAlign w:val="center"/>
            <w:hideMark/>
          </w:tcPr>
          <w:p w14:paraId="7C68B525" w14:textId="1E56FA62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08F01002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87DA623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Анатомические программы</w:t>
            </w:r>
          </w:p>
        </w:tc>
        <w:tc>
          <w:tcPr>
            <w:tcW w:w="3355" w:type="dxa"/>
            <w:vAlign w:val="center"/>
          </w:tcPr>
          <w:p w14:paraId="243F9330" w14:textId="5B82100B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1280 программ с утилитой APR</w:t>
            </w:r>
          </w:p>
        </w:tc>
        <w:tc>
          <w:tcPr>
            <w:tcW w:w="3355" w:type="dxa"/>
          </w:tcPr>
          <w:p w14:paraId="3DA00AA5" w14:textId="57F49F45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1280 программ с утилитой APR</w:t>
            </w:r>
          </w:p>
        </w:tc>
        <w:tc>
          <w:tcPr>
            <w:tcW w:w="3355" w:type="dxa"/>
            <w:vAlign w:val="center"/>
            <w:hideMark/>
          </w:tcPr>
          <w:p w14:paraId="475B61FC" w14:textId="3B1F5F83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1280 программ с утилитой APR</w:t>
            </w:r>
          </w:p>
        </w:tc>
        <w:tc>
          <w:tcPr>
            <w:tcW w:w="3013" w:type="dxa"/>
            <w:vAlign w:val="center"/>
            <w:hideMark/>
          </w:tcPr>
          <w:p w14:paraId="5A79AD09" w14:textId="15CD1834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668FBBF4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7CA2D91E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Выбор технологии</w:t>
            </w:r>
          </w:p>
        </w:tc>
        <w:tc>
          <w:tcPr>
            <w:tcW w:w="3355" w:type="dxa"/>
            <w:vAlign w:val="center"/>
          </w:tcPr>
          <w:p w14:paraId="7C9B4929" w14:textId="27AE4E6A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дисплей точки (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мА, время, мАс)</w:t>
            </w:r>
          </w:p>
        </w:tc>
        <w:tc>
          <w:tcPr>
            <w:tcW w:w="3355" w:type="dxa"/>
          </w:tcPr>
          <w:p w14:paraId="0831F36C" w14:textId="040762C0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дисплей точки (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мА, время, мАс)</w:t>
            </w:r>
          </w:p>
        </w:tc>
        <w:tc>
          <w:tcPr>
            <w:tcW w:w="3355" w:type="dxa"/>
            <w:vAlign w:val="center"/>
            <w:hideMark/>
          </w:tcPr>
          <w:p w14:paraId="0E703D2D" w14:textId="3FC51E8E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дисплей точки (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мА, время, мАс)</w:t>
            </w:r>
          </w:p>
        </w:tc>
        <w:tc>
          <w:tcPr>
            <w:tcW w:w="3013" w:type="dxa"/>
            <w:vAlign w:val="center"/>
            <w:hideMark/>
          </w:tcPr>
          <w:p w14:paraId="0B5C149F" w14:textId="70843D5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798904B7" w14:textId="77777777" w:rsidTr="00855091">
        <w:trPr>
          <w:tblCellSpacing w:w="15" w:type="dxa"/>
          <w:jc w:val="center"/>
        </w:trPr>
        <w:tc>
          <w:tcPr>
            <w:tcW w:w="2721" w:type="dxa"/>
            <w:vAlign w:val="center"/>
            <w:hideMark/>
          </w:tcPr>
          <w:p w14:paraId="332A6636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Рецепторы изображения</w:t>
            </w:r>
          </w:p>
        </w:tc>
        <w:tc>
          <w:tcPr>
            <w:tcW w:w="3355" w:type="dxa"/>
            <w:vAlign w:val="center"/>
          </w:tcPr>
          <w:p w14:paraId="3A966FEE" w14:textId="6502F8DF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+ 1 Non-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</w:p>
        </w:tc>
        <w:tc>
          <w:tcPr>
            <w:tcW w:w="3355" w:type="dxa"/>
          </w:tcPr>
          <w:p w14:paraId="5C7A69A6" w14:textId="02B941E3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+ 1 Non-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</w:p>
        </w:tc>
        <w:tc>
          <w:tcPr>
            <w:tcW w:w="3355" w:type="dxa"/>
            <w:vAlign w:val="center"/>
            <w:hideMark/>
          </w:tcPr>
          <w:p w14:paraId="7C9FE35B" w14:textId="7F5434CC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+ 1 Non-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Bucky</w:t>
            </w:r>
            <w:proofErr w:type="spellEnd"/>
          </w:p>
        </w:tc>
        <w:tc>
          <w:tcPr>
            <w:tcW w:w="3013" w:type="dxa"/>
            <w:vAlign w:val="center"/>
            <w:hideMark/>
          </w:tcPr>
          <w:p w14:paraId="273363D1" w14:textId="4930AAD9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</w:tbl>
    <w:p w14:paraId="28EBECAA" w14:textId="77777777" w:rsidR="00AD31FF" w:rsidRDefault="00AD31FF" w:rsidP="00855091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7DE31058" w14:textId="77777777" w:rsidR="00AD31FF" w:rsidRDefault="00AD31FF" w:rsidP="00855091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1886DEBD" w14:textId="77777777" w:rsidR="00855091" w:rsidRPr="00855091" w:rsidRDefault="00855091" w:rsidP="00855091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5509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Дополнительные комплектующие:</w:t>
      </w:r>
    </w:p>
    <w:tbl>
      <w:tblPr>
        <w:tblW w:w="16155" w:type="dxa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26"/>
        <w:gridCol w:w="2570"/>
        <w:gridCol w:w="2021"/>
        <w:gridCol w:w="2417"/>
        <w:gridCol w:w="3402"/>
        <w:gridCol w:w="3119"/>
      </w:tblGrid>
      <w:tr w:rsidR="00855091" w:rsidRPr="00855091" w14:paraId="1EC2E83A" w14:textId="77777777" w:rsidTr="00855091">
        <w:trPr>
          <w:tblHeader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091BAEB0" w14:textId="77777777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Доп. комплектующее</w:t>
            </w:r>
          </w:p>
        </w:tc>
        <w:tc>
          <w:tcPr>
            <w:tcW w:w="0" w:type="auto"/>
            <w:vAlign w:val="center"/>
            <w:hideMark/>
          </w:tcPr>
          <w:p w14:paraId="060947FE" w14:textId="77777777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Параметр</w:t>
            </w:r>
          </w:p>
        </w:tc>
        <w:tc>
          <w:tcPr>
            <w:tcW w:w="1991" w:type="dxa"/>
            <w:vAlign w:val="center"/>
          </w:tcPr>
          <w:p w14:paraId="52D63D2F" w14:textId="3851971D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Заявленные параметры</w:t>
            </w:r>
          </w:p>
        </w:tc>
        <w:tc>
          <w:tcPr>
            <w:tcW w:w="2387" w:type="dxa"/>
          </w:tcPr>
          <w:p w14:paraId="1DB15DF5" w14:textId="6EC89D9C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Цифровая напольная рентгеновская, флюорографическая система DRGEM GXR 52 SD</w:t>
            </w:r>
          </w:p>
        </w:tc>
        <w:tc>
          <w:tcPr>
            <w:tcW w:w="3372" w:type="dxa"/>
            <w:vAlign w:val="center"/>
            <w:hideMark/>
          </w:tcPr>
          <w:p w14:paraId="2D1B9BA3" w14:textId="34840CBA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Радиографическая система JUMONG General производства SG Healthcare Co., Ltd., Республика Корея</w:t>
            </w:r>
          </w:p>
        </w:tc>
        <w:tc>
          <w:tcPr>
            <w:tcW w:w="3074" w:type="dxa"/>
            <w:vAlign w:val="center"/>
            <w:hideMark/>
          </w:tcPr>
          <w:p w14:paraId="716A86D1" w14:textId="56647239" w:rsidR="00855091" w:rsidRPr="00855091" w:rsidRDefault="00304428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Заключение </w:t>
            </w:r>
          </w:p>
        </w:tc>
      </w:tr>
      <w:tr w:rsidR="00855091" w:rsidRPr="00855091" w14:paraId="1B426A33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3653CCEA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Стол для пациента</w:t>
            </w:r>
          </w:p>
        </w:tc>
        <w:tc>
          <w:tcPr>
            <w:tcW w:w="0" w:type="auto"/>
            <w:vAlign w:val="center"/>
            <w:hideMark/>
          </w:tcPr>
          <w:p w14:paraId="47E910AA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вес пациента</w:t>
            </w:r>
          </w:p>
        </w:tc>
        <w:tc>
          <w:tcPr>
            <w:tcW w:w="1991" w:type="dxa"/>
            <w:vAlign w:val="center"/>
          </w:tcPr>
          <w:p w14:paraId="1D443E66" w14:textId="2D1F135F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300 кг</w:t>
            </w:r>
          </w:p>
        </w:tc>
        <w:tc>
          <w:tcPr>
            <w:tcW w:w="2387" w:type="dxa"/>
          </w:tcPr>
          <w:p w14:paraId="793ACA83" w14:textId="1C770BA5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кг</w:t>
            </w:r>
          </w:p>
        </w:tc>
        <w:tc>
          <w:tcPr>
            <w:tcW w:w="3372" w:type="dxa"/>
            <w:vAlign w:val="center"/>
            <w:hideMark/>
          </w:tcPr>
          <w:p w14:paraId="53311390" w14:textId="7578F6C7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кг</w:t>
            </w:r>
          </w:p>
        </w:tc>
        <w:tc>
          <w:tcPr>
            <w:tcW w:w="3074" w:type="dxa"/>
            <w:vAlign w:val="center"/>
            <w:hideMark/>
          </w:tcPr>
          <w:p w14:paraId="4BFBF067" w14:textId="7777777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3A1C0A89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5DF0E4A4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7D8057AB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деки стола</w:t>
            </w:r>
          </w:p>
        </w:tc>
        <w:tc>
          <w:tcPr>
            <w:tcW w:w="1991" w:type="dxa"/>
            <w:vAlign w:val="center"/>
          </w:tcPr>
          <w:p w14:paraId="3B789CC9" w14:textId="1C36E334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2200(Ш) x 750(Д) x 700(В) мм</w:t>
            </w:r>
          </w:p>
        </w:tc>
        <w:tc>
          <w:tcPr>
            <w:tcW w:w="2387" w:type="dxa"/>
          </w:tcPr>
          <w:p w14:paraId="1A673239" w14:textId="021A47CC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2200(Ш) x 750(Д) x 700(В) мм</w:t>
            </w:r>
          </w:p>
        </w:tc>
        <w:tc>
          <w:tcPr>
            <w:tcW w:w="3372" w:type="dxa"/>
            <w:vAlign w:val="center"/>
            <w:hideMark/>
          </w:tcPr>
          <w:p w14:paraId="3FB03122" w14:textId="5F780510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2200(Ш) x 750(Д) x 700(В) мм</w:t>
            </w:r>
          </w:p>
        </w:tc>
        <w:tc>
          <w:tcPr>
            <w:tcW w:w="3074" w:type="dxa"/>
            <w:vAlign w:val="center"/>
            <w:hideMark/>
          </w:tcPr>
          <w:p w14:paraId="3F8706C8" w14:textId="7777777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7BD0B936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60CD087A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Стойка </w:t>
            </w:r>
            <w:proofErr w:type="spellStart"/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бакки</w:t>
            </w:r>
            <w:proofErr w:type="spellEnd"/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стеновая</w:t>
            </w:r>
          </w:p>
        </w:tc>
        <w:tc>
          <w:tcPr>
            <w:tcW w:w="0" w:type="auto"/>
            <w:vAlign w:val="center"/>
            <w:hideMark/>
          </w:tcPr>
          <w:p w14:paraId="34CB20F0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</w:t>
            </w:r>
          </w:p>
        </w:tc>
        <w:tc>
          <w:tcPr>
            <w:tcW w:w="1991" w:type="dxa"/>
            <w:vAlign w:val="center"/>
          </w:tcPr>
          <w:p w14:paraId="785381CD" w14:textId="00B70482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1405 мм (400~1805)</w:t>
            </w:r>
          </w:p>
        </w:tc>
        <w:tc>
          <w:tcPr>
            <w:tcW w:w="2387" w:type="dxa"/>
            <w:vAlign w:val="center"/>
          </w:tcPr>
          <w:p w14:paraId="52DE3A03" w14:textId="187CC009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1405 мм (400~1805)</w:t>
            </w:r>
          </w:p>
        </w:tc>
        <w:tc>
          <w:tcPr>
            <w:tcW w:w="3372" w:type="dxa"/>
            <w:vAlign w:val="center"/>
            <w:hideMark/>
          </w:tcPr>
          <w:p w14:paraId="6FBB7140" w14:textId="03FE6E68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1600 мм (400~2000)</w:t>
            </w:r>
          </w:p>
        </w:tc>
        <w:tc>
          <w:tcPr>
            <w:tcW w:w="3074" w:type="dxa"/>
            <w:vAlign w:val="center"/>
            <w:hideMark/>
          </w:tcPr>
          <w:p w14:paraId="347EB41E" w14:textId="2F403245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Несоответствие:</w:t>
            </w: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Радиографическая система JUMONG General производства SG Healthcare Co., Ltd., Республика Корея превышает заявленный размер.</w:t>
            </w:r>
          </w:p>
        </w:tc>
      </w:tr>
      <w:tr w:rsidR="00855091" w:rsidRPr="00855091" w14:paraId="511E6A98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15E566A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Стойка TSF</w:t>
            </w:r>
          </w:p>
        </w:tc>
        <w:tc>
          <w:tcPr>
            <w:tcW w:w="0" w:type="auto"/>
            <w:vAlign w:val="center"/>
            <w:hideMark/>
          </w:tcPr>
          <w:p w14:paraId="6B25D57B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 вращения трубки</w:t>
            </w:r>
          </w:p>
        </w:tc>
        <w:tc>
          <w:tcPr>
            <w:tcW w:w="1991" w:type="dxa"/>
            <w:vAlign w:val="center"/>
          </w:tcPr>
          <w:p w14:paraId="56879B32" w14:textId="3EF9EE8A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±180°</w:t>
            </w:r>
          </w:p>
        </w:tc>
        <w:tc>
          <w:tcPr>
            <w:tcW w:w="2387" w:type="dxa"/>
            <w:vAlign w:val="center"/>
          </w:tcPr>
          <w:p w14:paraId="5004FD59" w14:textId="72EF63FF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±180°</w:t>
            </w:r>
          </w:p>
        </w:tc>
        <w:tc>
          <w:tcPr>
            <w:tcW w:w="3372" w:type="dxa"/>
            <w:vAlign w:val="center"/>
            <w:hideMark/>
          </w:tcPr>
          <w:p w14:paraId="257BB9A2" w14:textId="326461B4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±135°</w:t>
            </w:r>
          </w:p>
        </w:tc>
        <w:tc>
          <w:tcPr>
            <w:tcW w:w="3074" w:type="dxa"/>
            <w:vAlign w:val="center"/>
            <w:hideMark/>
          </w:tcPr>
          <w:p w14:paraId="46374352" w14:textId="7D8EBD9D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Несоответствие:</w:t>
            </w: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Радиографическая система JUMONG General производства SG Healthcare Co., Ltd., Республика Корея имеет меньший угол.</w:t>
            </w:r>
          </w:p>
        </w:tc>
      </w:tr>
      <w:tr w:rsidR="00855091" w:rsidRPr="00855091" w14:paraId="564904B2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6EC1FD7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Коллиматор</w:t>
            </w:r>
          </w:p>
        </w:tc>
        <w:tc>
          <w:tcPr>
            <w:tcW w:w="0" w:type="auto"/>
            <w:vAlign w:val="center"/>
            <w:hideMark/>
          </w:tcPr>
          <w:p w14:paraId="7B8E2DAE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размер поля</w:t>
            </w:r>
          </w:p>
        </w:tc>
        <w:tc>
          <w:tcPr>
            <w:tcW w:w="1991" w:type="dxa"/>
            <w:vAlign w:val="center"/>
          </w:tcPr>
          <w:p w14:paraId="2C6260C4" w14:textId="63532798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43x43 см</w:t>
            </w:r>
          </w:p>
        </w:tc>
        <w:tc>
          <w:tcPr>
            <w:tcW w:w="2387" w:type="dxa"/>
          </w:tcPr>
          <w:p w14:paraId="1C7E9DC1" w14:textId="286A3A85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43x43 см</w:t>
            </w:r>
          </w:p>
        </w:tc>
        <w:tc>
          <w:tcPr>
            <w:tcW w:w="3372" w:type="dxa"/>
            <w:vAlign w:val="center"/>
            <w:hideMark/>
          </w:tcPr>
          <w:p w14:paraId="187B5D5B" w14:textId="6A7819B1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43x43 см</w:t>
            </w:r>
          </w:p>
        </w:tc>
        <w:tc>
          <w:tcPr>
            <w:tcW w:w="3074" w:type="dxa"/>
            <w:vAlign w:val="center"/>
            <w:hideMark/>
          </w:tcPr>
          <w:p w14:paraId="0D9989D2" w14:textId="7777777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62824840" w14:textId="77777777" w:rsidTr="0085509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A45FE79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Консоль</w:t>
            </w:r>
          </w:p>
        </w:tc>
        <w:tc>
          <w:tcPr>
            <w:tcW w:w="0" w:type="auto"/>
            <w:vAlign w:val="center"/>
            <w:hideMark/>
          </w:tcPr>
          <w:p w14:paraId="7A4051AD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</w:t>
            </w:r>
          </w:p>
        </w:tc>
        <w:tc>
          <w:tcPr>
            <w:tcW w:w="1991" w:type="dxa"/>
            <w:vAlign w:val="center"/>
          </w:tcPr>
          <w:p w14:paraId="55384C5A" w14:textId="0822CAE6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на 30 см</w:t>
            </w:r>
          </w:p>
        </w:tc>
        <w:tc>
          <w:tcPr>
            <w:tcW w:w="2387" w:type="dxa"/>
          </w:tcPr>
          <w:p w14:paraId="248A4AE2" w14:textId="03DDB218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на 30 см</w:t>
            </w:r>
          </w:p>
        </w:tc>
        <w:tc>
          <w:tcPr>
            <w:tcW w:w="3372" w:type="dxa"/>
            <w:vAlign w:val="center"/>
            <w:hideMark/>
          </w:tcPr>
          <w:p w14:paraId="108A655E" w14:textId="4076B1A8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на 30 см</w:t>
            </w:r>
          </w:p>
        </w:tc>
        <w:tc>
          <w:tcPr>
            <w:tcW w:w="3074" w:type="dxa"/>
            <w:vAlign w:val="center"/>
            <w:hideMark/>
          </w:tcPr>
          <w:p w14:paraId="73320F4F" w14:textId="7777777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  <w:tr w:rsidR="00855091" w:rsidRPr="00855091" w14:paraId="543E6F0E" w14:textId="77777777" w:rsidTr="00B64C8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3B1AB783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Трубка</w:t>
            </w:r>
          </w:p>
        </w:tc>
        <w:tc>
          <w:tcPr>
            <w:tcW w:w="0" w:type="auto"/>
            <w:vAlign w:val="center"/>
            <w:hideMark/>
          </w:tcPr>
          <w:p w14:paraId="0AFEE486" w14:textId="77777777" w:rsidR="00855091" w:rsidRPr="00855091" w:rsidRDefault="00855091" w:rsidP="008550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фокальной точки</w:t>
            </w:r>
          </w:p>
        </w:tc>
        <w:tc>
          <w:tcPr>
            <w:tcW w:w="1991" w:type="dxa"/>
            <w:vAlign w:val="center"/>
          </w:tcPr>
          <w:p w14:paraId="0B898F24" w14:textId="7D4DA556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0.6/1.2 мм</w:t>
            </w:r>
          </w:p>
        </w:tc>
        <w:tc>
          <w:tcPr>
            <w:tcW w:w="2387" w:type="dxa"/>
            <w:vAlign w:val="center"/>
          </w:tcPr>
          <w:p w14:paraId="63BB6715" w14:textId="608E8A04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0.6/1.2 мм</w:t>
            </w:r>
          </w:p>
        </w:tc>
        <w:tc>
          <w:tcPr>
            <w:tcW w:w="3372" w:type="dxa"/>
            <w:vAlign w:val="center"/>
            <w:hideMark/>
          </w:tcPr>
          <w:p w14:paraId="6F91AA8A" w14:textId="68677333" w:rsidR="00855091" w:rsidRPr="00855091" w:rsidRDefault="00855091" w:rsidP="008550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0.6/1.2 мм</w:t>
            </w:r>
          </w:p>
        </w:tc>
        <w:tc>
          <w:tcPr>
            <w:tcW w:w="3074" w:type="dxa"/>
            <w:vAlign w:val="center"/>
            <w:hideMark/>
          </w:tcPr>
          <w:p w14:paraId="6E191B6F" w14:textId="77777777" w:rsidR="00855091" w:rsidRPr="00855091" w:rsidRDefault="00855091" w:rsidP="0021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0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Соответствует.</w:t>
            </w:r>
          </w:p>
        </w:tc>
      </w:tr>
    </w:tbl>
    <w:p w14:paraId="2D6500E0" w14:textId="58F4CF2B" w:rsidR="00304428" w:rsidRDefault="00304428" w:rsidP="00304428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hAnsi="Times New Roman" w:cs="Times New Roman"/>
          <w:b/>
          <w:bCs/>
          <w:sz w:val="28"/>
          <w:szCs w:val="28"/>
        </w:rPr>
        <w:t>ЛОТ №</w:t>
      </w:r>
      <w:r w:rsidRPr="00304428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6E091A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Цифровая диагностическая рентгенографическая система в вариантах исполнения</w:t>
      </w:r>
    </w:p>
    <w:p w14:paraId="66A18230" w14:textId="25970344" w:rsidR="005928C1" w:rsidRPr="005928C1" w:rsidRDefault="005928C1" w:rsidP="00B64C8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Заявка на участие поставщика ТОО «</w:t>
      </w:r>
      <w:proofErr w:type="spellStart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ОрдаМед</w:t>
      </w:r>
      <w:proofErr w:type="spellEnd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Караганда» в тендере по лоту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№</w:t>
      </w:r>
      <w:r w:rsidR="00B64C83"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1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данному объявлению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отклонена, данная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заявка не соответствует установленным условиям согласно: </w:t>
      </w:r>
    </w:p>
    <w:p w14:paraId="5D0C6365" w14:textId="77777777" w:rsidR="005928C1" w:rsidRPr="005928C1" w:rsidRDefault="005928C1" w:rsidP="00B64C8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Глава 2 Правил, Параграф 4, п.62, п.п.7 «Представления потенциальным поставщиком технической спецификации, не соответствующей условиям тендерной документации и настоящих Правил»» </w:t>
      </w:r>
    </w:p>
    <w:p w14:paraId="3F4E127A" w14:textId="451D8D65" w:rsidR="005928C1" w:rsidRPr="005928C1" w:rsidRDefault="005928C1" w:rsidP="00B64C8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1.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Несоответствие в диапазоне мА: </w:t>
      </w:r>
      <w:r w:rsidR="006E091A"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Радиографическая система JUMONG General производства SG Healthcare Co., Ltd., Республика Корея</w:t>
      </w:r>
      <w:r w:rsidR="006E091A"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имеет диапазон 10-800 мА, что превышает указанный предел в 640 мА. Это нарушает условия, установленные для заявленных параметров.</w:t>
      </w:r>
    </w:p>
    <w:p w14:paraId="3127A4AB" w14:textId="77777777" w:rsidR="005928C1" w:rsidRPr="005928C1" w:rsidRDefault="005928C1" w:rsidP="00B64C8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2.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Несоответствие в высоте стойки </w:t>
      </w:r>
      <w:proofErr w:type="spellStart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бакки</w:t>
      </w:r>
      <w:proofErr w:type="spellEnd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Радиографическая система JUMONG General производства SG Healthcare Co., Ltd., Республика Корея не соответствует заявленным ограничениям по высоте стойки </w:t>
      </w:r>
      <w:proofErr w:type="spellStart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бакки</w:t>
      </w:r>
      <w:proofErr w:type="spellEnd"/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, так как ее максимальный ход превышает установленные параметры.</w:t>
      </w:r>
    </w:p>
    <w:p w14:paraId="58E4FF7F" w14:textId="25079E5F" w:rsidR="005928C1" w:rsidRDefault="005928C1" w:rsidP="00B64C8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3.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>Несоответствие угла вращения трубки: Угол вращения трубки в Радиографическая система JUMONG General производства SG Healthcare Co., Ltd., Республика Корея составляет ±135°, что меньше, чем заявленный ±180°. Это также является нарушением</w:t>
      </w:r>
      <w:r w:rsidRPr="005928C1">
        <w:t xml:space="preserve">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установленны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х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заявленных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параметров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2BB6FBF7" w14:textId="25ECF040" w:rsid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0DC97F99" w14:textId="0630DAD7" w:rsid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1B481DCF" w14:textId="77777777" w:rsidR="005928C1" w:rsidRP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42AA0FF" w14:textId="77777777" w:rsidR="005928C1" w:rsidRP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526F4C20" w14:textId="6EBC609C" w:rsidR="005928C1" w:rsidRPr="005928C1" w:rsidRDefault="005928C1" w:rsidP="005928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Заявка на участие поставщика Поставщик ТОО BM Medical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данному объявлению отклонена, данная заявка не соответствует установленным условиям согласно: </w:t>
      </w:r>
    </w:p>
    <w:p w14:paraId="12C83A46" w14:textId="44A96E8B" w:rsidR="005928C1" w:rsidRPr="005928C1" w:rsidRDefault="005928C1" w:rsidP="005928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основании Глава 2, Параграф 4, Пункт 62 Установление факта представления недостоверной информации по условиям, предусмотренным настоящими Правилами для лекарственных средств и медицинских изделий и услуг, приобретаемых в рамках настоящих Правил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5FF1BC49" w14:textId="3B15B462" w:rsidR="005928C1" w:rsidRPr="005928C1" w:rsidRDefault="005928C1" w:rsidP="005928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Установление факта представления недостоверной информации в государственных закупках в отношении юридического лица означает, что организация предоставила ложные или неверные данные, которые могли повлиять на результаты тендера. Это каса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ется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любой информации, которую юридическое лицо обязано предоставить в рамках закупочной процедуры, включая документы, сертификаты, лицензии, сведения о продукции и другие важные данные.</w:t>
      </w:r>
    </w:p>
    <w:p w14:paraId="45490589" w14:textId="3DAC0AA7" w:rsidR="005928C1" w:rsidRDefault="005928C1" w:rsidP="005928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Отклонение заявки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комиссия установи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, что в документации Поставщик ТОО BM Medical содержится недостоверная информация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 Это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касается письма с просроченной датой по средствам измерения,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что послужило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основанием для отклонения заявки. Если письмо или сертификат не подтверждает актуальность состояния средств измерения на момент подачи заявки или участия в тендере, заказчик может рассматривать такие документы как не соответствующие требованиям. Актуальность сертификатов и документов, связанных с качеством и соответствием продукции, имеет критическое значение для участия в государственных закупках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1EB621C9" w14:textId="4C3AEEE4" w:rsidR="005928C1" w:rsidRDefault="005928C1" w:rsidP="005928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0BEB76A0" w14:textId="63328AC6" w:rsid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502C60B" w14:textId="76744DFD" w:rsid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6E0D360" w14:textId="77777777" w:rsidR="005928C1" w:rsidRPr="005928C1" w:rsidRDefault="005928C1" w:rsidP="005928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569D0A1D" w14:textId="77777777" w:rsidR="005928C1" w:rsidRDefault="005928C1" w:rsidP="00E315C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66822C" w14:textId="77777777" w:rsidR="005928C1" w:rsidRDefault="005928C1" w:rsidP="00E315C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2B782C8" w14:textId="50FFCC93" w:rsidR="00E315CD" w:rsidRPr="006E091A" w:rsidRDefault="00E315CD" w:rsidP="00E315C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E091A">
        <w:rPr>
          <w:rFonts w:ascii="Times New Roman" w:hAnsi="Times New Roman" w:cs="Times New Roman"/>
          <w:b/>
          <w:bCs/>
          <w:sz w:val="28"/>
          <w:szCs w:val="28"/>
        </w:rPr>
        <w:t>ЛОТ №2: Цифровая система визуализации</w:t>
      </w:r>
    </w:p>
    <w:p w14:paraId="00580749" w14:textId="77777777" w:rsidR="006E091A" w:rsidRDefault="006E091A" w:rsidP="006E091A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3B4A4485" w14:textId="3264786F" w:rsidR="00E315CD" w:rsidRPr="006E091A" w:rsidRDefault="006E091A" w:rsidP="006E091A">
      <w:pPr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Заявка на участие поставщика ТОО «</w:t>
      </w:r>
      <w:proofErr w:type="spellStart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ОрдаМед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Караганда» в тендере по лоту №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данному объявлению отклонена, данная заявка не соответствует установленным условиям согласно:</w:t>
      </w:r>
    </w:p>
    <w:p w14:paraId="5E952EA1" w14:textId="5407DF2F" w:rsidR="00847CDC" w:rsidRPr="00B64C83" w:rsidRDefault="00E315CD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Глава 2, Параграф 4, Пункт 62</w:t>
      </w:r>
    </w:p>
    <w:p w14:paraId="2A2EBE9C" w14:textId="1F07EC38" w:rsidR="00E315CD" w:rsidRPr="00B64C83" w:rsidRDefault="00E315CD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7) представления потенциальным поставщиком технической спецификации, не соответствующей условиям тендерной документации и настоящих Правил;</w:t>
      </w:r>
    </w:p>
    <w:p w14:paraId="13152B06" w14:textId="545B41A0" w:rsidR="00847CDC" w:rsidRPr="00B64C83" w:rsidRDefault="00847CDC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8) установления факта представления недостоверной информации по условиям, предусмотренным настоящими Правилами к лекарственным средствам и (или) медицинским изделиям и услугам, приобретаемым в рамках настоящих Правил;</w:t>
      </w:r>
    </w:p>
    <w:p w14:paraId="2323E552" w14:textId="5586C828" w:rsidR="00E315CD" w:rsidRPr="00B64C83" w:rsidRDefault="00E315CD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11) если техническая характеристика заявленной медицинской техники не соответствует технической характеристике и (или) комплектации, определенной регистрационным удостоверением и (или) регистрационным досье;</w:t>
      </w:r>
    </w:p>
    <w:p w14:paraId="0721EC67" w14:textId="79D7134B" w:rsidR="00E315CD" w:rsidRPr="00B64C83" w:rsidRDefault="006E091A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К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омиссия установи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, что в документации Поставщик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ТОО «</w:t>
      </w:r>
      <w:proofErr w:type="spellStart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ОрдаМед</w:t>
      </w:r>
      <w:proofErr w:type="spellEnd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Караганда»</w:t>
      </w:r>
      <w:r w:rsidR="00E315CD"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r w:rsidR="00E315CD"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тсутств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ие</w:t>
      </w:r>
      <w:r w:rsidR="00E315CD"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AP (Точка доступа)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</w:t>
      </w:r>
      <w:r w:rsid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Р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егистрационном </w:t>
      </w:r>
      <w:r w:rsid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достоверении </w:t>
      </w:r>
      <w:r w:rsid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предоставленным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Поставщик</w:t>
      </w:r>
      <w:r w:rsid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ом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ТОО «</w:t>
      </w:r>
      <w:proofErr w:type="spellStart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ОрдаМед</w:t>
      </w:r>
      <w:proofErr w:type="spellEnd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Караганда»</w:t>
      </w:r>
    </w:p>
    <w:p w14:paraId="32D85F7D" w14:textId="4B0C12EA" w:rsidR="00E25511" w:rsidRDefault="00E25511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 основании вышеперечисленных несоответствий, </w:t>
      </w:r>
      <w:r w:rsidR="006E091A"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комиссия установи</w:t>
      </w:r>
      <w:r w:rsid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ла</w:t>
      </w:r>
      <w:r w:rsidR="006E091A"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отклонить </w:t>
      </w: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заявку компании ТОО «</w:t>
      </w:r>
      <w:proofErr w:type="spellStart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>ОрдаМед</w:t>
      </w:r>
      <w:proofErr w:type="spellEnd"/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Караганда».</w:t>
      </w:r>
    </w:p>
    <w:p w14:paraId="293E7FCA" w14:textId="5DB9279F" w:rsidR="00304428" w:rsidRDefault="00304428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331E44B" w14:textId="77777777" w:rsidR="00304428" w:rsidRDefault="00304428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37898183" w14:textId="313A45FF" w:rsidR="006E091A" w:rsidRDefault="006E091A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55A5F8A8" w14:textId="4E8DC1BD" w:rsidR="006E091A" w:rsidRPr="005928C1" w:rsidRDefault="006E091A" w:rsidP="006E091A">
      <w:pPr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Заявка на участие поставщика ТОО </w:t>
      </w:r>
      <w:r w:rsidRP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BM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304428">
        <w:rPr>
          <w:rFonts w:ascii="Times New Roman" w:eastAsia="Times New Roman" w:hAnsi="Times New Roman" w:cs="Times New Roman"/>
          <w:sz w:val="27"/>
          <w:szCs w:val="27"/>
          <w:lang w:eastAsia="ru-RU"/>
        </w:rPr>
        <w:t>Medical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тендере по лоту №2 по данному объявлению отклонена, данная заявка не соответствует установленным условиям согласно:</w:t>
      </w:r>
    </w:p>
    <w:p w14:paraId="5B412A7C" w14:textId="77777777" w:rsidR="006E091A" w:rsidRPr="005928C1" w:rsidRDefault="006E091A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основании Глава 2, Параграф 4, Пункт 62 Установление факта представления недостоверной информации по условиям, предусмотренным настоящими Правилами для лекарственных средств и медицинских изделий и услуг, приобретаемых в рамках настоящих Правил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6E07AEA3" w14:textId="77777777" w:rsidR="006E091A" w:rsidRPr="005928C1" w:rsidRDefault="006E091A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Установление факта представления недостоверной информации в государственных закупках в отношении юридического лица означает, что организация предоставила ложные или неверные данные, которые могли повлиять на результаты тендера. Это каса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ется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любой информации, которую юридическое лицо обязано предоставить в рамках закупочной процедуры, включая документы, сертификаты, лицензии, сведения о продукции и другие важные данные.</w:t>
      </w:r>
    </w:p>
    <w:p w14:paraId="3FD04FDB" w14:textId="63929D62" w:rsidR="006E091A" w:rsidRPr="00B64C83" w:rsidRDefault="006E091A" w:rsidP="006E091A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Отклонение заявки: комиссия установи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, что в документации Поставщик ТОО BM Medical содержится недостоверная информация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 Это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касается письма с просроченной датой по средствам измерения,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что послужило </w:t>
      </w:r>
      <w:r w:rsidRPr="005928C1">
        <w:rPr>
          <w:rFonts w:ascii="Times New Roman" w:eastAsia="Times New Roman" w:hAnsi="Times New Roman" w:cs="Times New Roman"/>
          <w:sz w:val="27"/>
          <w:szCs w:val="27"/>
          <w:lang w:eastAsia="ru-RU"/>
        </w:rPr>
        <w:t>основанием для отклонения заявки. Если письмо или сертификат не подтверждает актуальность состояния средств измерения на момент подачи заявки или участия в тендере, заказчик может рассматривать такие документы как не соответствующие требованиям. Актуальность сертификатов и документов, связанных с качеством и соответствием продукции, имеет критическое значение для участия в государственных закупках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45022CA0" w14:textId="77777777" w:rsidR="00E25511" w:rsidRPr="00B64C83" w:rsidRDefault="00E25511" w:rsidP="006E09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Конкурсная комиссия приняла решение</w:t>
      </w:r>
      <w:r w:rsidRPr="00B64C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</w:t>
      </w:r>
    </w:p>
    <w:p w14:paraId="7F76E1F1" w14:textId="77777777" w:rsidR="00E25511" w:rsidRPr="006E091A" w:rsidRDefault="00E25511" w:rsidP="006E09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7CDC6879" w14:textId="08853E32" w:rsidR="00E25511" w:rsidRPr="006E091A" w:rsidRDefault="00E25511" w:rsidP="00E25511">
      <w:pPr>
        <w:pStyle w:val="a5"/>
        <w:numPr>
          <w:ilvl w:val="0"/>
          <w:numId w:val="10"/>
        </w:num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Признать победителем ТОО «Dobro Medical Group».</w:t>
      </w:r>
    </w:p>
    <w:p w14:paraId="7442884B" w14:textId="061424D2" w:rsidR="00E25511" w:rsidRPr="006E091A" w:rsidRDefault="00E25511" w:rsidP="00E25511">
      <w:pPr>
        <w:pStyle w:val="a5"/>
        <w:numPr>
          <w:ilvl w:val="0"/>
          <w:numId w:val="10"/>
        </w:num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Заключить договор по лотам №1 и №2 </w:t>
      </w:r>
      <w:r w:rsidR="006E091A"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с ТОО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«Dobro Medical Group».</w:t>
      </w:r>
    </w:p>
    <w:p w14:paraId="7FF376B6" w14:textId="37738947" w:rsidR="00E25511" w:rsidRPr="006E091A" w:rsidRDefault="00E25511" w:rsidP="00E25511">
      <w:pPr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Председатель комиссии:</w:t>
      </w:r>
    </w:p>
    <w:p w14:paraId="3A1E33D5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</w:p>
    <w:p w14:paraId="33B734D7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Заместитель директора по лечебной </w:t>
      </w:r>
      <w:proofErr w:type="spellStart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части_________________Армиянов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Т.С.</w:t>
      </w:r>
    </w:p>
    <w:p w14:paraId="1672FA5E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53FBAEF4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Члены комиссии:</w:t>
      </w:r>
    </w:p>
    <w:p w14:paraId="7973B96D" w14:textId="5FFD5D55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  <w:r w:rsidR="006E091A"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Главный </w:t>
      </w:r>
      <w:proofErr w:type="spellStart"/>
      <w:r w:rsidR="006E091A"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бухгалтер</w:t>
      </w: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_____________________________________Кадышева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Б.С.</w:t>
      </w:r>
    </w:p>
    <w:p w14:paraId="679D954A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3751A1E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Главная медсестра______________________________________</w:t>
      </w:r>
      <w:proofErr w:type="spellStart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Урушева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А.А.</w:t>
      </w:r>
    </w:p>
    <w:p w14:paraId="5E77A965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FAA5FE2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  <w:proofErr w:type="spellStart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Зав.аптекой____________________________________________Меликова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С.Ю.</w:t>
      </w:r>
    </w:p>
    <w:p w14:paraId="362D32ED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7F076F0F" w14:textId="77777777" w:rsidR="00E25511" w:rsidRPr="006E091A" w:rsidRDefault="00E25511" w:rsidP="00E255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Секретарь комиссии: Специалист по </w:t>
      </w:r>
      <w:proofErr w:type="spellStart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>ГЗ_____________________Фунт</w:t>
      </w:r>
      <w:proofErr w:type="spellEnd"/>
      <w:r w:rsidRPr="006E091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Л.А.</w:t>
      </w:r>
    </w:p>
    <w:p w14:paraId="7D57075C" w14:textId="77777777" w:rsidR="00E25511" w:rsidRPr="006E091A" w:rsidRDefault="00E25511" w:rsidP="00E315C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sectPr w:rsidR="00E25511" w:rsidRPr="006E091A" w:rsidSect="0085509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526D1"/>
    <w:multiLevelType w:val="multilevel"/>
    <w:tmpl w:val="B2167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AA643E"/>
    <w:multiLevelType w:val="hybridMultilevel"/>
    <w:tmpl w:val="F4AA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24BC9"/>
    <w:multiLevelType w:val="multilevel"/>
    <w:tmpl w:val="4320B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013DD4"/>
    <w:multiLevelType w:val="multilevel"/>
    <w:tmpl w:val="7C4A8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813054"/>
    <w:multiLevelType w:val="multilevel"/>
    <w:tmpl w:val="81F0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F512CB"/>
    <w:multiLevelType w:val="multilevel"/>
    <w:tmpl w:val="6220E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8236FB2"/>
    <w:multiLevelType w:val="multilevel"/>
    <w:tmpl w:val="9D0EB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CC5D15"/>
    <w:multiLevelType w:val="multilevel"/>
    <w:tmpl w:val="56986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42C2BAB"/>
    <w:multiLevelType w:val="multilevel"/>
    <w:tmpl w:val="198C5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E5B71D6"/>
    <w:multiLevelType w:val="multilevel"/>
    <w:tmpl w:val="C8FAD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6"/>
  </w:num>
  <w:num w:numId="5">
    <w:abstractNumId w:val="7"/>
  </w:num>
  <w:num w:numId="6">
    <w:abstractNumId w:val="8"/>
  </w:num>
  <w:num w:numId="7">
    <w:abstractNumId w:val="2"/>
  </w:num>
  <w:num w:numId="8">
    <w:abstractNumId w:val="9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9D3"/>
    <w:rsid w:val="001C5552"/>
    <w:rsid w:val="002131E8"/>
    <w:rsid w:val="00304428"/>
    <w:rsid w:val="00523378"/>
    <w:rsid w:val="00564FF5"/>
    <w:rsid w:val="005928C1"/>
    <w:rsid w:val="006E091A"/>
    <w:rsid w:val="00733571"/>
    <w:rsid w:val="00786AB2"/>
    <w:rsid w:val="00847CDC"/>
    <w:rsid w:val="00855091"/>
    <w:rsid w:val="008A4830"/>
    <w:rsid w:val="009129D3"/>
    <w:rsid w:val="00AD31FF"/>
    <w:rsid w:val="00B64C83"/>
    <w:rsid w:val="00E25511"/>
    <w:rsid w:val="00E315CD"/>
    <w:rsid w:val="00F20040"/>
    <w:rsid w:val="00F655A8"/>
    <w:rsid w:val="00F8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8A6F5"/>
  <w15:chartTrackingRefBased/>
  <w15:docId w15:val="{982AEA30-3B28-4869-A4BE-AC48BA153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8495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8495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84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4955"/>
    <w:rPr>
      <w:b/>
      <w:bCs/>
    </w:rPr>
  </w:style>
  <w:style w:type="paragraph" w:styleId="a5">
    <w:name w:val="List Paragraph"/>
    <w:basedOn w:val="a"/>
    <w:uiPriority w:val="34"/>
    <w:qFormat/>
    <w:rsid w:val="00E25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1688</Words>
  <Characters>9623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</dc:creator>
  <cp:keywords/>
  <dc:description/>
  <cp:lastModifiedBy>WW</cp:lastModifiedBy>
  <cp:revision>2</cp:revision>
  <dcterms:created xsi:type="dcterms:W3CDTF">2024-10-08T13:01:00Z</dcterms:created>
  <dcterms:modified xsi:type="dcterms:W3CDTF">2024-10-08T13:01:00Z</dcterms:modified>
</cp:coreProperties>
</file>