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412" w:rsidRPr="00917A0F" w:rsidRDefault="00124412" w:rsidP="00124412">
      <w:pPr>
        <w:spacing w:before="225" w:after="225" w:line="240" w:lineRule="auto"/>
        <w:outlineLvl w:val="0"/>
        <w:rPr>
          <w:rFonts w:ascii="Times New Roman" w:eastAsia="Times New Roman" w:hAnsi="Times New Roman" w:cs="Times New Roman"/>
          <w:b/>
          <w:kern w:val="36"/>
          <w:lang w:eastAsia="ru-RU"/>
        </w:rPr>
      </w:pPr>
      <w:r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Объявление № </w:t>
      </w:r>
      <w:r w:rsidR="001917A8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>40</w:t>
      </w:r>
      <w:r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 от </w:t>
      </w:r>
      <w:r w:rsidR="001917A8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>24</w:t>
      </w:r>
      <w:r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 сентября 2024 года о проведении закупа </w:t>
      </w:r>
      <w:r w:rsidR="000D67C9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>оборудован</w:t>
      </w:r>
      <w:r w:rsidR="001917A8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>и</w:t>
      </w:r>
      <w:r w:rsidR="000D67C9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>я</w:t>
      </w:r>
      <w:r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 </w:t>
      </w:r>
      <w:r w:rsidR="001917A8"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для УИС, </w:t>
      </w:r>
      <w:r w:rsidRPr="00917A0F">
        <w:rPr>
          <w:rFonts w:ascii="Times New Roman" w:eastAsia="Times New Roman" w:hAnsi="Times New Roman" w:cs="Times New Roman"/>
          <w:b/>
          <w:kern w:val="36"/>
          <w:highlight w:val="yellow"/>
          <w:lang w:eastAsia="ru-RU"/>
        </w:rPr>
        <w:t xml:space="preserve">способом запроса ценовых предложений </w:t>
      </w:r>
    </w:p>
    <w:p w:rsidR="00124412" w:rsidRPr="00917A0F" w:rsidRDefault="00124412" w:rsidP="00124412">
      <w:pPr>
        <w:spacing w:after="200" w:line="276" w:lineRule="auto"/>
        <w:rPr>
          <w:rFonts w:ascii="Times New Roman" w:hAnsi="Times New Roman" w:cs="Times New Roman"/>
        </w:rPr>
      </w:pPr>
      <w:r w:rsidRPr="00917A0F">
        <w:rPr>
          <w:rFonts w:ascii="Times New Roman" w:hAnsi="Times New Roman" w:cs="Times New Roman"/>
          <w:b/>
        </w:rPr>
        <w:t xml:space="preserve">Начало подачи ценовых предложений с </w:t>
      </w:r>
      <w:r w:rsidR="001917A8" w:rsidRPr="00917A0F">
        <w:rPr>
          <w:rFonts w:ascii="Times New Roman" w:hAnsi="Times New Roman" w:cs="Times New Roman"/>
          <w:b/>
        </w:rPr>
        <w:t>25</w:t>
      </w:r>
      <w:r w:rsidRPr="00917A0F">
        <w:rPr>
          <w:rFonts w:ascii="Times New Roman" w:hAnsi="Times New Roman" w:cs="Times New Roman"/>
          <w:b/>
        </w:rPr>
        <w:t xml:space="preserve"> сентября с 8.30 часов по </w:t>
      </w:r>
      <w:r w:rsidR="001917A8" w:rsidRPr="00917A0F">
        <w:rPr>
          <w:rFonts w:ascii="Times New Roman" w:hAnsi="Times New Roman" w:cs="Times New Roman"/>
          <w:b/>
        </w:rPr>
        <w:t>1 октября</w:t>
      </w:r>
      <w:r w:rsidRPr="00917A0F">
        <w:rPr>
          <w:rFonts w:ascii="Times New Roman" w:hAnsi="Times New Roman" w:cs="Times New Roman"/>
          <w:b/>
        </w:rPr>
        <w:t xml:space="preserve">  до 16 часов, вскрытие конвертов начнется в 16 ч 30 мин в материальном отделе, секретарь комиссии специалист по </w:t>
      </w:r>
      <w:proofErr w:type="spellStart"/>
      <w:r w:rsidRPr="00917A0F">
        <w:rPr>
          <w:rFonts w:ascii="Times New Roman" w:hAnsi="Times New Roman" w:cs="Times New Roman"/>
          <w:b/>
        </w:rPr>
        <w:t>ГосЗакупкам</w:t>
      </w:r>
      <w:proofErr w:type="spellEnd"/>
      <w:r w:rsidRPr="00917A0F">
        <w:rPr>
          <w:rFonts w:ascii="Times New Roman" w:hAnsi="Times New Roman" w:cs="Times New Roman"/>
          <w:b/>
        </w:rPr>
        <w:t xml:space="preserve"> Фунт Л.А. (87756644338).</w:t>
      </w:r>
      <w:r w:rsidRPr="00917A0F">
        <w:rPr>
          <w:rFonts w:ascii="Times New Roman" w:hAnsi="Times New Roman" w:cs="Times New Roman"/>
        </w:rPr>
        <w:t xml:space="preserve"> 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Набор пробных линз,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>, по цене 750 000тг (Семьсот пятьдесят тысяч) тенге, на общую сумму 1 500 000 (Один миллион пятьсот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Камера ультрафиолетовая для хранения стерильных инструментов,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>, по цене 185 000тг (Сто восемьдесят пять тысяч) тенге, на общую сумму 370 000 (Триста семьдесят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Аппарат </w:t>
      </w:r>
      <w:proofErr w:type="spellStart"/>
      <w:r w:rsidRPr="00917A0F">
        <w:rPr>
          <w:color w:val="auto"/>
          <w:sz w:val="22"/>
          <w:szCs w:val="22"/>
        </w:rPr>
        <w:t>магнитотерапии</w:t>
      </w:r>
      <w:proofErr w:type="spellEnd"/>
      <w:r w:rsidRPr="00917A0F">
        <w:rPr>
          <w:color w:val="auto"/>
          <w:sz w:val="22"/>
          <w:szCs w:val="22"/>
        </w:rPr>
        <w:t xml:space="preserve">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>, по цене 665 000тг (Шестьсот шестьдесят пять тысяч) тенге, на общую сумму 1 330 000 (Один миллион триста тридцать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Аппарат ультразвуковой терапии,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>, по цене 1 300 000тг (Один миллион триста тысяч) тенге, на общую сумму 2 600 000 (Два миллиона шестьсот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Стерилизатор (паровой, воздушный, электрический),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1 100 000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(Один миллион сто тысяч) тенге, на общую сумму 2 200 000 (Два миллиона двести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Тележка (каталка для перевозки больных),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259 951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(Двести пятьдесят девять тысяч девятьсот пятьдесят </w:t>
      </w:r>
      <w:proofErr w:type="gramStart"/>
      <w:r w:rsidRPr="00917A0F">
        <w:rPr>
          <w:color w:val="auto"/>
          <w:sz w:val="22"/>
          <w:szCs w:val="22"/>
        </w:rPr>
        <w:t>один )</w:t>
      </w:r>
      <w:proofErr w:type="gramEnd"/>
      <w:r w:rsidRPr="00917A0F">
        <w:rPr>
          <w:color w:val="auto"/>
          <w:sz w:val="22"/>
          <w:szCs w:val="22"/>
        </w:rPr>
        <w:t xml:space="preserve"> тенге, на общую сумму 519 902 (Пятьсот девятнадцать тысяч девятьсот два) тенге.</w:t>
      </w:r>
    </w:p>
    <w:p w:rsidR="00F31028" w:rsidRPr="00917A0F" w:rsidRDefault="00B1155E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Аспиратор</w:t>
      </w:r>
      <w:r w:rsidR="00F31028" w:rsidRPr="00917A0F">
        <w:rPr>
          <w:color w:val="auto"/>
          <w:sz w:val="22"/>
          <w:szCs w:val="22"/>
        </w:rPr>
        <w:t xml:space="preserve"> (</w:t>
      </w:r>
      <w:proofErr w:type="spellStart"/>
      <w:r w:rsidR="00F31028" w:rsidRPr="00917A0F">
        <w:rPr>
          <w:color w:val="auto"/>
          <w:sz w:val="22"/>
          <w:szCs w:val="22"/>
        </w:rPr>
        <w:t>отсасыватель</w:t>
      </w:r>
      <w:proofErr w:type="spellEnd"/>
      <w:r w:rsidR="00F31028" w:rsidRPr="00917A0F">
        <w:rPr>
          <w:color w:val="auto"/>
          <w:sz w:val="22"/>
          <w:szCs w:val="22"/>
        </w:rPr>
        <w:t xml:space="preserve"> медицинский), в количестве 2 </w:t>
      </w:r>
      <w:proofErr w:type="spellStart"/>
      <w:r w:rsidR="00F31028" w:rsidRPr="00917A0F">
        <w:rPr>
          <w:color w:val="auto"/>
          <w:sz w:val="22"/>
          <w:szCs w:val="22"/>
        </w:rPr>
        <w:t>шт</w:t>
      </w:r>
      <w:proofErr w:type="spellEnd"/>
      <w:r w:rsidR="00F31028" w:rsidRPr="00917A0F">
        <w:rPr>
          <w:color w:val="auto"/>
          <w:sz w:val="22"/>
          <w:szCs w:val="22"/>
        </w:rPr>
        <w:t xml:space="preserve">, по цене 650 000 </w:t>
      </w:r>
      <w:proofErr w:type="spellStart"/>
      <w:r w:rsidR="00F31028" w:rsidRPr="00917A0F">
        <w:rPr>
          <w:color w:val="auto"/>
          <w:sz w:val="22"/>
          <w:szCs w:val="22"/>
        </w:rPr>
        <w:t>тг</w:t>
      </w:r>
      <w:proofErr w:type="spellEnd"/>
      <w:r w:rsidR="00F31028" w:rsidRPr="00917A0F">
        <w:rPr>
          <w:color w:val="auto"/>
          <w:sz w:val="22"/>
          <w:szCs w:val="22"/>
        </w:rPr>
        <w:t xml:space="preserve"> (Шестьсот пятьдесят тысяч) тенге, на общую сумму 1 300 000 (Один миллион триста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Светильник медицинский (переносной),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900 000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(Девятьсот тысяч) тенге, на общую сумму 1 800 000 (Один миллион восемьсот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Лампа бестеневая,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990 000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(Девятьсот девяносто тысяч) тенге, на общую сумму 1 980 000 (Один миллион девятьсот восемьдесят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Камера ультрафиолетовая для хранения стерильных инструментов,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293 000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(Двести девяносто три тысячи) тенге, на общую сумму 586 000 (Пятьсот восемьдесят шесть тысяч)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Дефибриллятор,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5 373 200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(Пять миллионов триста семьдесят три тысячи двести) тенге, на общую сумму 10 746 400 (Десять миллионов семьсот сорок шесть тысяч четыреста) тенге.</w:t>
      </w:r>
    </w:p>
    <w:p w:rsidR="00F31028" w:rsidRPr="00917A0F" w:rsidRDefault="00F31028" w:rsidP="00F31028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917A0F">
        <w:rPr>
          <w:color w:val="auto"/>
          <w:sz w:val="22"/>
          <w:szCs w:val="22"/>
        </w:rPr>
        <w:t xml:space="preserve"> Светильник медицинский, в количестве 2 </w:t>
      </w:r>
      <w:proofErr w:type="spellStart"/>
      <w:r w:rsidRPr="00917A0F">
        <w:rPr>
          <w:color w:val="auto"/>
          <w:sz w:val="22"/>
          <w:szCs w:val="22"/>
        </w:rPr>
        <w:t>шт</w:t>
      </w:r>
      <w:proofErr w:type="spellEnd"/>
      <w:r w:rsidRPr="00917A0F">
        <w:rPr>
          <w:color w:val="auto"/>
          <w:sz w:val="22"/>
          <w:szCs w:val="22"/>
        </w:rPr>
        <w:t xml:space="preserve">, по цене 1 350 000 </w:t>
      </w:r>
      <w:proofErr w:type="spellStart"/>
      <w:r w:rsidRPr="00917A0F">
        <w:rPr>
          <w:color w:val="auto"/>
          <w:sz w:val="22"/>
          <w:szCs w:val="22"/>
        </w:rPr>
        <w:t>тг</w:t>
      </w:r>
      <w:proofErr w:type="spellEnd"/>
      <w:r w:rsidRPr="00917A0F">
        <w:rPr>
          <w:color w:val="auto"/>
          <w:sz w:val="22"/>
          <w:szCs w:val="22"/>
        </w:rPr>
        <w:t xml:space="preserve"> (Один миллион триста пятьдесят тысяч) тенге, на общую сумму 2 700 000 (Два миллиона семьсот тысяч) тенге.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Перечисленные ниже документы необходимые при приемке товара: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1) копия договора или иные документы, представляемые Поставщиком и подтверждающие его статус производителя, официального дистрибьютора либо официального представителя производителя;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2) счет-фактура, накладная.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3)  Регистрационное удостоверение в РК, действующее, не просроченное.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 xml:space="preserve">4) Руководство по эксплуатации, 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lastRenderedPageBreak/>
        <w:t>5) Дату выпуска, фирму и страну производителя, серийный и заводской номер на аппарате.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6) Экспертная оценка стоимости на МИ.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7) Сертификат соответствия продукции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8) Сертификат о происхождении товара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9) Первичную поверку (не ранее июня 2024 года, если поверяется)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10) График гарантийного сервисного обслуживания (не реже 1 раза в квартал)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1) настоящий Договор (в 3 экземплярах);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2) перечень закупаемых товаров;</w:t>
      </w:r>
    </w:p>
    <w:p w:rsidR="000D4BC1" w:rsidRPr="00917A0F" w:rsidRDefault="000D4BC1" w:rsidP="000D4BC1">
      <w:pPr>
        <w:spacing w:after="0" w:line="240" w:lineRule="auto"/>
        <w:ind w:firstLine="425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3) техническая спецификация;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4) акт приема-передачи, акт ввода в эксплуатацию, акт об обучении, акт выполненных работ.</w:t>
      </w:r>
    </w:p>
    <w:p w:rsidR="000D67C9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  <w:r w:rsidRPr="00917A0F">
        <w:rPr>
          <w:rFonts w:ascii="Times New Roman" w:hAnsi="Times New Roman" w:cs="Times New Roman"/>
          <w:spacing w:val="-1"/>
        </w:rPr>
        <w:t>Поставщик должен обучить сотруд</w:t>
      </w:r>
      <w:r w:rsidR="00091904" w:rsidRPr="00917A0F">
        <w:rPr>
          <w:rFonts w:ascii="Times New Roman" w:hAnsi="Times New Roman" w:cs="Times New Roman"/>
          <w:spacing w:val="-1"/>
        </w:rPr>
        <w:t>ников и ввести оборудование в э</w:t>
      </w:r>
      <w:r w:rsidRPr="00917A0F">
        <w:rPr>
          <w:rFonts w:ascii="Times New Roman" w:hAnsi="Times New Roman" w:cs="Times New Roman"/>
          <w:spacing w:val="-1"/>
        </w:rPr>
        <w:t>ксплуатацию.</w:t>
      </w:r>
    </w:p>
    <w:p w:rsidR="000D4BC1" w:rsidRPr="00917A0F" w:rsidRDefault="000D4BC1" w:rsidP="000D4BC1">
      <w:pPr>
        <w:ind w:firstLine="426"/>
        <w:contextualSpacing/>
        <w:jc w:val="both"/>
        <w:rPr>
          <w:rFonts w:ascii="Times New Roman" w:hAnsi="Times New Roman" w:cs="Times New Roman"/>
          <w:spacing w:val="-1"/>
        </w:rPr>
      </w:pPr>
    </w:p>
    <w:p w:rsidR="00091904" w:rsidRPr="00917A0F" w:rsidRDefault="00091904" w:rsidP="00091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  <w:color w:val="000000"/>
        </w:rPr>
        <w:t>Техническая спецификация</w:t>
      </w:r>
    </w:p>
    <w:p w:rsidR="00091904" w:rsidRPr="00917A0F" w:rsidRDefault="00091904" w:rsidP="0009190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</w:p>
    <w:tbl>
      <w:tblPr>
        <w:tblW w:w="15231" w:type="dxa"/>
        <w:tblInd w:w="-825" w:type="dxa"/>
        <w:tblLayout w:type="fixed"/>
        <w:tblLook w:val="0000" w:firstRow="0" w:lastRow="0" w:firstColumn="0" w:lastColumn="0" w:noHBand="0" w:noVBand="0"/>
      </w:tblPr>
      <w:tblGrid>
        <w:gridCol w:w="850"/>
        <w:gridCol w:w="3231"/>
        <w:gridCol w:w="567"/>
        <w:gridCol w:w="2126"/>
        <w:gridCol w:w="6946"/>
        <w:gridCol w:w="1511"/>
      </w:tblGrid>
      <w:tr w:rsidR="00091904" w:rsidRPr="00917A0F" w:rsidTr="00CB4092">
        <w:trPr>
          <w:trHeight w:val="40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091904" w:rsidRPr="00917A0F" w:rsidRDefault="00091904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Критерии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91904" w:rsidRPr="00917A0F" w:rsidRDefault="00091904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Описание</w:t>
            </w:r>
          </w:p>
        </w:tc>
      </w:tr>
      <w:tr w:rsidR="00091904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  <w:i/>
                <w:lang w:val="ru-RU"/>
              </w:rPr>
            </w:pPr>
            <w:r w:rsidRPr="00917A0F">
              <w:rPr>
                <w:b/>
                <w:lang w:val="ru-RU"/>
              </w:rPr>
              <w:t xml:space="preserve">Наименование медицинской техники </w:t>
            </w:r>
          </w:p>
          <w:p w:rsidR="00091904" w:rsidRPr="00917A0F" w:rsidRDefault="00091904" w:rsidP="00CB4092">
            <w:pPr>
              <w:pStyle w:val="a3"/>
              <w:rPr>
                <w:bCs/>
                <w:color w:val="000000"/>
                <w:lang w:val="ru-RU"/>
              </w:rPr>
            </w:pPr>
            <w:r w:rsidRPr="00917A0F">
              <w:rPr>
                <w:i/>
                <w:lang w:val="ru-RU"/>
              </w:rPr>
              <w:t>(в соответствии с государственным реестром медицинских изделий с указанием модели, наименования производителя, страны)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highlight w:val="yellow"/>
                <w:lang w:val="ru-RU"/>
              </w:rPr>
              <w:t xml:space="preserve">Набор пробных очковых линз -2 </w:t>
            </w:r>
            <w:proofErr w:type="spellStart"/>
            <w:r w:rsidRPr="00917A0F">
              <w:rPr>
                <w:highlight w:val="yellow"/>
                <w:lang w:val="ru-RU"/>
              </w:rPr>
              <w:t>шт</w:t>
            </w:r>
            <w:proofErr w:type="spellEnd"/>
          </w:p>
        </w:tc>
      </w:tr>
      <w:tr w:rsidR="00091904" w:rsidRPr="00917A0F" w:rsidTr="00CB4092">
        <w:trPr>
          <w:trHeight w:val="61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917A0F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Требования к комплектации</w:t>
            </w:r>
          </w:p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№</w:t>
            </w:r>
          </w:p>
          <w:p w:rsidR="00091904" w:rsidRPr="00917A0F" w:rsidRDefault="00091904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Наименование комплектующего к медицинской технике (в соответствии с государственным реестром медицинских изделий)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Требуемое количество</w:t>
            </w:r>
          </w:p>
        </w:tc>
      </w:tr>
      <w:tr w:rsidR="00091904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Основные комплектующие:</w:t>
            </w:r>
          </w:p>
        </w:tc>
      </w:tr>
      <w:tr w:rsidR="00091904" w:rsidRPr="00917A0F" w:rsidTr="00CB4092">
        <w:trPr>
          <w:trHeight w:val="424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Cs/>
              </w:rPr>
            </w:pPr>
            <w:proofErr w:type="spellStart"/>
            <w:r w:rsidRPr="00917A0F">
              <w:t>Набор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пробных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очковых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линз</w:t>
            </w:r>
            <w:proofErr w:type="spellEnd"/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 xml:space="preserve">Предназначен для измерения остроты зрения, подбора корригирующих очков методом субъективной пробы. Набор используется при </w:t>
            </w:r>
            <w:r w:rsidRPr="00917A0F">
              <w:rPr>
                <w:rFonts w:eastAsia="MS Mincho"/>
                <w:lang w:val="ru-RU"/>
              </w:rPr>
              <w:lastRenderedPageBreak/>
              <w:t>проведении исследований близорукости, дальнозоркости, косоглазия, ахроматопсии. Комплект пробных линз предназначен для обследования отклонений зрения: миопия, гиперметропия, астигматизм и пресбиопия для обследования страбизма и цветовой слепоты.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>Применяется в офтальмологических кабинетах больниц, поликлиник, военкоматов, магазинах оптики. Благодаря различной комплектации удобен в применении, как в стационарных условиях, так и на выезде. Форма пробных линз рассчитана так, что при их комбинировании происходит компенсация воздушной прослойки между этими линзами, а суммарная оптическая сила комбинированных линз будет в точности соответствовать оптической силе одной линзы в новых очках пациента. Состоит из не менее 266 предметов.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>Металлический кейс с двумя кодовыми замками – наличие.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>Перечень предметов, входящих в набор: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>Отрицательные сферические линзы: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 xml:space="preserve">20.00 / 18.00 / 16.00 / 15.00 /14.00 / 13.00 / 12.00 / 11.00 / 10.00 / 9.00 / 8.50 / 8.00 / 7.50 / 7.00 / 6.50 / 6.00 / 5.75 / 5.50 / 5.25 / 5.00 / 4.75 / 4.50 / 4.25 / 4.00 / 3.75 / 3.50 / 3.25 / 3.00 / 2.75 / 2.50 / 2.25 / 2.00 / 1.75 / 1.50 / 1.25 / 1.00 / 0.75 / 0.50 / 0.25 / 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>Положительные сферические линзы: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 xml:space="preserve">20.00 / 18.00 / 16.00 / 15.00 /14.00 / 13.00 / 12.00 / 11.00 / 10.00 / 9.00 / 8.50 / 8.00 / 7.50 / 7.00 / 6.50 / 6.00 / 5.75 / 5.50 / 5.25 / 5.00 / 4.75 / 4.50 / 4.25 / 4.00 / 3.75 / 3.50 / 3.25 / 3.00 / 2.75 / 2.50 / 2.25 / 2.00 / 1.75 / 1.50 / 1.25 / 1.00 / 0.75 / 0.50 / 0.25 / 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 xml:space="preserve">Отрицательные астигматические линзы:  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>6.00 / 5.00 / 4.50 / 4.00 / 3.75 / 3.50 / 3.25 / 3.00 / 2.75 / 2.50 / 2.25 / 2.00 / 1.75 / 1.50 / 1.25 / 1.00 / 0.75 / 0.50 / 0.25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 xml:space="preserve">Положительные астигматические линзы: 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>6.00 / 5.00 / 4.50 / 4.00 / 3.75 / 3.50 / 3.25 / 3.00 / 2.75 / 2.50 / 2.25 / 2.00 / 1.75 / 1.50 / 1.25 / 1.00 / 0.75 / 0.50 / 0.25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>Призматические линзы: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 xml:space="preserve"> 8.00 / 7.00 / 6.00 / 5.00 / 4.00 / 3.00 / 2.00 / 1.00 / 0.50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</w:rPr>
              <w:t></w:t>
            </w:r>
            <w:r w:rsidRPr="00917A0F">
              <w:rPr>
                <w:rFonts w:eastAsia="MS Mincho"/>
                <w:lang w:val="ru-RU"/>
              </w:rPr>
              <w:tab/>
              <w:t xml:space="preserve">Вспомогательные предметы: </w:t>
            </w:r>
          </w:p>
          <w:p w:rsidR="00091904" w:rsidRPr="00917A0F" w:rsidRDefault="00091904" w:rsidP="00CB4092">
            <w:pPr>
              <w:pStyle w:val="a3"/>
              <w:rPr>
                <w:rFonts w:eastAsia="MS Mincho"/>
                <w:lang w:val="ru-RU"/>
              </w:rPr>
            </w:pPr>
            <w:r w:rsidRPr="00917A0F">
              <w:rPr>
                <w:rFonts w:eastAsia="MS Mincho"/>
                <w:lang w:val="ru-RU"/>
              </w:rPr>
              <w:t xml:space="preserve">Светофильтр зеленый, светофильтр красный, цилиндр </w:t>
            </w:r>
            <w:proofErr w:type="spellStart"/>
            <w:r w:rsidRPr="00917A0F">
              <w:rPr>
                <w:rFonts w:eastAsia="MS Mincho"/>
                <w:lang w:val="ru-RU"/>
              </w:rPr>
              <w:t>Мэддокса</w:t>
            </w:r>
            <w:proofErr w:type="spellEnd"/>
            <w:r w:rsidRPr="00917A0F">
              <w:rPr>
                <w:rFonts w:eastAsia="MS Mincho"/>
                <w:lang w:val="ru-RU"/>
              </w:rPr>
              <w:t xml:space="preserve">, диафрагма дырчатая, экран-заслонка непрозрачный, диафрагма </w:t>
            </w:r>
            <w:r w:rsidRPr="00917A0F">
              <w:rPr>
                <w:rFonts w:eastAsia="MS Mincho"/>
                <w:lang w:val="ru-RU"/>
              </w:rPr>
              <w:lastRenderedPageBreak/>
              <w:t>щелевая, линза плановая, кросс-цилиндры, пробная оправа универсальная.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  <w:rPr>
                <w:lang w:val="ru-RU"/>
              </w:rPr>
            </w:pPr>
            <w:r w:rsidRPr="00917A0F">
              <w:lastRenderedPageBreak/>
              <w:t xml:space="preserve">2 </w:t>
            </w:r>
            <w:proofErr w:type="spellStart"/>
            <w:r w:rsidRPr="00917A0F">
              <w:t>комплект</w:t>
            </w:r>
            <w:proofErr w:type="spellEnd"/>
            <w:r w:rsidRPr="00917A0F">
              <w:rPr>
                <w:lang w:val="ru-RU"/>
              </w:rPr>
              <w:t>а</w:t>
            </w:r>
          </w:p>
        </w:tc>
      </w:tr>
      <w:tr w:rsidR="00091904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both"/>
              <w:rPr>
                <w:i/>
              </w:rPr>
            </w:pPr>
            <w:proofErr w:type="spellStart"/>
            <w:r w:rsidRPr="00917A0F">
              <w:rPr>
                <w:i/>
              </w:rPr>
              <w:t>Дополнительные</w:t>
            </w:r>
            <w:proofErr w:type="spellEnd"/>
            <w:r w:rsidRPr="00917A0F">
              <w:rPr>
                <w:i/>
              </w:rPr>
              <w:t xml:space="preserve"> </w:t>
            </w:r>
            <w:proofErr w:type="spellStart"/>
            <w:r w:rsidRPr="00917A0F">
              <w:rPr>
                <w:i/>
              </w:rPr>
              <w:t>комплектующие</w:t>
            </w:r>
            <w:proofErr w:type="spellEnd"/>
            <w:r w:rsidRPr="00917A0F">
              <w:rPr>
                <w:i/>
              </w:rPr>
              <w:t>:</w:t>
            </w:r>
          </w:p>
        </w:tc>
      </w:tr>
      <w:tr w:rsidR="00091904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  <w:proofErr w:type="spellStart"/>
            <w:r w:rsidRPr="00917A0F">
              <w:t>Нет</w:t>
            </w:r>
            <w:proofErr w:type="spellEnd"/>
            <w:r w:rsidRPr="00917A0F">
              <w:t xml:space="preserve">  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both"/>
              <w:rPr>
                <w:rFonts w:eastAsia="CIDFont+F3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</w:p>
        </w:tc>
      </w:tr>
      <w:tr w:rsidR="00091904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both"/>
              <w:rPr>
                <w:i/>
                <w:lang w:val="ru-RU"/>
              </w:rPr>
            </w:pPr>
            <w:r w:rsidRPr="00917A0F">
              <w:rPr>
                <w:i/>
                <w:lang w:val="ru-RU"/>
              </w:rPr>
              <w:t>Расходные материалы и изнашиваемые узлы:</w:t>
            </w:r>
          </w:p>
        </w:tc>
      </w:tr>
      <w:tr w:rsidR="00091904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lang w:val="ru-RU"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rFonts w:eastAsiaTheme="minorEastAsia"/>
                <w:noProof/>
                <w:lang w:eastAsia="ko-KR"/>
              </w:rPr>
            </w:pPr>
            <w:r w:rsidRPr="00917A0F">
              <w:rPr>
                <w:rFonts w:eastAsiaTheme="minorEastAsia"/>
                <w:noProof/>
                <w:lang w:eastAsia="ko-KR"/>
              </w:rPr>
              <w:t>Нет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1904" w:rsidRPr="00917A0F" w:rsidRDefault="00091904" w:rsidP="00CB4092">
            <w:pPr>
              <w:pStyle w:val="a3"/>
              <w:jc w:val="both"/>
              <w:rPr>
                <w:rFonts w:eastAsia="CIDFont+F3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</w:p>
        </w:tc>
      </w:tr>
      <w:tr w:rsidR="00091904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  <w:rPr>
                <w:bCs/>
              </w:rPr>
            </w:pPr>
            <w:r w:rsidRPr="00917A0F">
              <w:t>3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  <w:bCs/>
              </w:rPr>
              <w:t>Требования</w:t>
            </w:r>
            <w:proofErr w:type="spellEnd"/>
            <w:r w:rsidRPr="00917A0F">
              <w:rPr>
                <w:b/>
                <w:bCs/>
              </w:rPr>
              <w:t xml:space="preserve"> к </w:t>
            </w:r>
            <w:proofErr w:type="spellStart"/>
            <w:r w:rsidRPr="00917A0F">
              <w:rPr>
                <w:b/>
                <w:bCs/>
              </w:rPr>
              <w:t>условиям</w:t>
            </w:r>
            <w:proofErr w:type="spellEnd"/>
            <w:r w:rsidRPr="00917A0F">
              <w:rPr>
                <w:b/>
                <w:bCs/>
              </w:rPr>
              <w:t xml:space="preserve"> </w:t>
            </w:r>
            <w:proofErr w:type="spellStart"/>
            <w:r w:rsidRPr="00917A0F">
              <w:rPr>
                <w:b/>
                <w:bCs/>
              </w:rPr>
              <w:t>эксплуатации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091904" w:rsidRPr="00917A0F" w:rsidRDefault="00091904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091904" w:rsidRPr="00917A0F" w:rsidRDefault="00091904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091904" w:rsidRPr="00917A0F" w:rsidRDefault="00091904" w:rsidP="00CB4092">
            <w:pPr>
              <w:pStyle w:val="a3"/>
              <w:jc w:val="both"/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091904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4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осуществления поставки медицинской техники (в соответствии с ИНКОТЕРМС 2010)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  <w:rPr>
                <w:lang w:val="ru-RU"/>
              </w:rPr>
            </w:pPr>
            <w:r w:rsidRPr="00917A0F">
              <w:t>DDP</w:t>
            </w:r>
            <w:r w:rsidRPr="00917A0F">
              <w:rPr>
                <w:lang w:val="ru-RU"/>
              </w:rPr>
              <w:t xml:space="preserve"> условия осуществления поставки медицинской техники согласно с условиям договора</w:t>
            </w:r>
          </w:p>
        </w:tc>
      </w:tr>
      <w:tr w:rsidR="00091904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5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091904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Не более 16 календарных дней с момента заключения договора.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091904" w:rsidRPr="00917A0F" w:rsidRDefault="00091904" w:rsidP="00091904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B1693C" w:rsidRPr="00917A0F" w:rsidRDefault="00091904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Поставщик заранее, за 7 дней сообщает о предстоящей поставке, для того, чтобы выписать пропуск в учреждение.</w:t>
            </w:r>
            <w:r w:rsidR="00B1693C" w:rsidRPr="00917A0F">
              <w:rPr>
                <w:rFonts w:ascii="Times New Roman" w:hAnsi="Times New Roman" w:cs="Times New Roman"/>
              </w:rPr>
              <w:t xml:space="preserve"> Оплата:</w:t>
            </w:r>
          </w:p>
          <w:p w:rsidR="00091904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091904" w:rsidRPr="00917A0F" w:rsidRDefault="00091904" w:rsidP="00CB4092">
            <w:pPr>
              <w:pStyle w:val="a3"/>
              <w:jc w:val="center"/>
              <w:rPr>
                <w:lang w:val="ru-RU"/>
              </w:rPr>
            </w:pPr>
          </w:p>
        </w:tc>
      </w:tr>
      <w:tr w:rsidR="00091904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6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Работы по техническому обслуживанию выполняются в соответствии с требованиями эксплуатационной документации и должны включать в себя: 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замену отработавших ресурс составных частей;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замене или восстановлении отдельных частей медицинской техники;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настройку и регулировку медицинской техники; специфические для данной медицинской техники работы и т.п.;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чистку, смазку и при необходимости переборку основных механизмов и узлов;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091904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jc w:val="center"/>
            </w:pPr>
            <w:r w:rsidRPr="00917A0F">
              <w:t>7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</w:t>
            </w:r>
            <w:r w:rsidRPr="00917A0F">
              <w:rPr>
                <w:lang w:val="ru-RU"/>
              </w:rPr>
              <w:lastRenderedPageBreak/>
              <w:t>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091904" w:rsidRPr="00917A0F" w:rsidRDefault="00091904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091904" w:rsidRPr="00917A0F" w:rsidRDefault="00091904" w:rsidP="00091904">
      <w:pPr>
        <w:pStyle w:val="a3"/>
        <w:rPr>
          <w:lang w:val="ru-RU"/>
        </w:rPr>
      </w:pPr>
    </w:p>
    <w:p w:rsidR="00091904" w:rsidRPr="00917A0F" w:rsidRDefault="00091904" w:rsidP="00091904">
      <w:pPr>
        <w:pStyle w:val="a3"/>
        <w:rPr>
          <w:bCs/>
          <w:lang w:val="ru-RU"/>
        </w:rPr>
      </w:pPr>
    </w:p>
    <w:p w:rsidR="00B050DE" w:rsidRPr="00917A0F" w:rsidRDefault="00B050DE" w:rsidP="00B050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  <w:color w:val="000000"/>
        </w:rPr>
        <w:t>Техническая спецификация</w:t>
      </w:r>
    </w:p>
    <w:p w:rsidR="00B050DE" w:rsidRPr="00917A0F" w:rsidRDefault="00B050DE" w:rsidP="00B050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</w:p>
    <w:tbl>
      <w:tblPr>
        <w:tblW w:w="15231" w:type="dxa"/>
        <w:tblInd w:w="-825" w:type="dxa"/>
        <w:tblLayout w:type="fixed"/>
        <w:tblLook w:val="0000" w:firstRow="0" w:lastRow="0" w:firstColumn="0" w:lastColumn="0" w:noHBand="0" w:noVBand="0"/>
      </w:tblPr>
      <w:tblGrid>
        <w:gridCol w:w="850"/>
        <w:gridCol w:w="3231"/>
        <w:gridCol w:w="567"/>
        <w:gridCol w:w="2126"/>
        <w:gridCol w:w="6946"/>
        <w:gridCol w:w="1511"/>
      </w:tblGrid>
      <w:tr w:rsidR="00B050DE" w:rsidRPr="00917A0F" w:rsidTr="00CB4092">
        <w:trPr>
          <w:trHeight w:val="40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B050DE" w:rsidRPr="00917A0F" w:rsidRDefault="00B050DE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Критерии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050DE" w:rsidRPr="00917A0F" w:rsidRDefault="00B050DE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Описание</w:t>
            </w:r>
          </w:p>
        </w:tc>
      </w:tr>
      <w:tr w:rsidR="00B050DE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  <w:i/>
                <w:lang w:val="ru-RU"/>
              </w:rPr>
            </w:pPr>
            <w:r w:rsidRPr="00917A0F">
              <w:rPr>
                <w:b/>
                <w:lang w:val="ru-RU"/>
              </w:rPr>
              <w:t xml:space="preserve">Наименование медицинской техники </w:t>
            </w:r>
          </w:p>
          <w:p w:rsidR="00B050DE" w:rsidRPr="00917A0F" w:rsidRDefault="00B050DE" w:rsidP="00CB4092">
            <w:pPr>
              <w:pStyle w:val="a3"/>
              <w:rPr>
                <w:bCs/>
                <w:color w:val="000000"/>
                <w:lang w:val="ru-RU"/>
              </w:rPr>
            </w:pPr>
            <w:r w:rsidRPr="00917A0F">
              <w:rPr>
                <w:i/>
                <w:lang w:val="ru-RU"/>
              </w:rPr>
              <w:t>(в соответствии с государственным реестром медицинских изделий с указанием модели, наименования производителя, страны)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17A0F">
              <w:rPr>
                <w:rFonts w:ascii="Times New Roman" w:eastAsia="Times New Roman" w:hAnsi="Times New Roman" w:cs="Times New Roman"/>
                <w:bCs/>
                <w:color w:val="000000"/>
                <w:highlight w:val="yellow"/>
                <w:lang w:eastAsia="ru-RU"/>
              </w:rPr>
              <w:t>Камера ультрафиолетовая бактерицидная для хранения стерильных инструментов</w:t>
            </w:r>
            <w:r w:rsidR="00CB4092" w:rsidRPr="00917A0F">
              <w:rPr>
                <w:rFonts w:ascii="Times New Roman" w:eastAsia="Times New Roman" w:hAnsi="Times New Roman" w:cs="Times New Roman"/>
                <w:bCs/>
                <w:color w:val="000000"/>
                <w:highlight w:val="yellow"/>
                <w:lang w:eastAsia="ru-RU"/>
              </w:rPr>
              <w:t>-2шт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</w:p>
        </w:tc>
      </w:tr>
      <w:tr w:rsidR="00B050DE" w:rsidRPr="00917A0F" w:rsidTr="00CB4092">
        <w:trPr>
          <w:trHeight w:val="61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917A0F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Требования к комплектации</w:t>
            </w:r>
          </w:p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№</w:t>
            </w:r>
          </w:p>
          <w:p w:rsidR="00B050DE" w:rsidRPr="00917A0F" w:rsidRDefault="00B050DE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 xml:space="preserve">Наименование комплектующего к медицинской технике (в соответствии с государственным реестром </w:t>
            </w:r>
            <w:r w:rsidRPr="00917A0F">
              <w:rPr>
                <w:rFonts w:ascii="Times New Roman" w:eastAsia="Times New Roman" w:hAnsi="Times New Roman" w:cs="Times New Roman"/>
                <w:i/>
              </w:rPr>
              <w:lastRenderedPageBreak/>
              <w:t>медицинских изделий)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lastRenderedPageBreak/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Требуемое количество</w:t>
            </w:r>
          </w:p>
        </w:tc>
      </w:tr>
      <w:tr w:rsidR="00B050DE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Основные комплектующие:</w:t>
            </w:r>
          </w:p>
        </w:tc>
      </w:tr>
      <w:tr w:rsidR="00B050DE" w:rsidRPr="00917A0F" w:rsidTr="00CB4092">
        <w:trPr>
          <w:trHeight w:val="397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17A0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Камера ультрафиолетовая бактерицидная для хранения стерильных инструментов</w:t>
            </w:r>
          </w:p>
          <w:p w:rsidR="00B050DE" w:rsidRPr="00917A0F" w:rsidRDefault="00B050DE" w:rsidP="00CB4092">
            <w:pPr>
              <w:pStyle w:val="a3"/>
              <w:rPr>
                <w:b/>
                <w:bCs/>
                <w:lang w:val="ru-RU"/>
              </w:rPr>
            </w:pP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050DE" w:rsidRPr="00917A0F" w:rsidRDefault="00B050DE" w:rsidP="00CB4092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17A0F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Камера ультрафиолетовая бактерицидная для хранения стерильных инструментов.</w:t>
            </w:r>
          </w:p>
          <w:p w:rsidR="00B050DE" w:rsidRPr="00917A0F" w:rsidRDefault="00B050DE" w:rsidP="00CB4092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917A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Предназначена для хранения предварительно простерилизованных медицинских инструментов с целью предотвращения их вторичной контаминации микроорганизмами.</w:t>
            </w:r>
          </w:p>
          <w:p w:rsidR="00B050DE" w:rsidRPr="00917A0F" w:rsidRDefault="00B050DE" w:rsidP="00CB4092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17A0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Горизонтального типа, настольное исполнение, может подвешиваться на кронштейны к стене.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Технические характеристики </w:t>
            </w:r>
          </w:p>
          <w:p w:rsidR="00B050DE" w:rsidRPr="00917A0F" w:rsidRDefault="00B050DE" w:rsidP="00CB4092">
            <w:pPr>
              <w:pStyle w:val="a3"/>
              <w:rPr>
                <w:shd w:val="clear" w:color="auto" w:fill="FFFFFF"/>
                <w:lang w:val="ru-RU"/>
              </w:rPr>
            </w:pPr>
            <w:proofErr w:type="gramStart"/>
            <w:r w:rsidRPr="00917A0F">
              <w:rPr>
                <w:shd w:val="clear" w:color="auto" w:fill="FFFFFF"/>
                <w:lang w:val="ru-RU"/>
              </w:rPr>
              <w:t>Мощность  не</w:t>
            </w:r>
            <w:proofErr w:type="gramEnd"/>
            <w:r w:rsidRPr="00917A0F">
              <w:rPr>
                <w:shd w:val="clear" w:color="auto" w:fill="FFFFFF"/>
                <w:lang w:val="ru-RU"/>
              </w:rPr>
              <w:t xml:space="preserve"> менее, Вт 25</w:t>
            </w:r>
          </w:p>
          <w:p w:rsidR="00B050DE" w:rsidRPr="00917A0F" w:rsidRDefault="00B050DE" w:rsidP="00CB4092">
            <w:pPr>
              <w:pStyle w:val="a3"/>
              <w:rPr>
                <w:shd w:val="clear" w:color="auto" w:fill="FFFFFF"/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 xml:space="preserve">Габаритные размеры </w:t>
            </w:r>
            <w:proofErr w:type="gramStart"/>
            <w:r w:rsidRPr="00917A0F">
              <w:rPr>
                <w:shd w:val="clear" w:color="auto" w:fill="FFFFFF"/>
                <w:lang w:val="ru-RU"/>
              </w:rPr>
              <w:t>( Ш</w:t>
            </w:r>
            <w:proofErr w:type="gramEnd"/>
            <w:r w:rsidRPr="00917A0F">
              <w:rPr>
                <w:shd w:val="clear" w:color="auto" w:fill="FFFFFF"/>
                <w:lang w:val="ru-RU"/>
              </w:rPr>
              <w:t xml:space="preserve"> × Г × В ) не более, мм 502 × 440 × 286</w:t>
            </w:r>
          </w:p>
          <w:p w:rsidR="00B050DE" w:rsidRPr="00917A0F" w:rsidRDefault="00B050DE" w:rsidP="00CB4092">
            <w:pPr>
              <w:pStyle w:val="a3"/>
              <w:rPr>
                <w:shd w:val="clear" w:color="auto" w:fill="FFFFFF"/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Масса  не более 11±1,1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Решётка, ед., кг   не более 1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proofErr w:type="gramStart"/>
            <w:r w:rsidRPr="00917A0F">
              <w:rPr>
                <w:shd w:val="clear" w:color="auto" w:fill="FFFFFF"/>
                <w:lang w:val="ru-RU"/>
              </w:rPr>
              <w:t>Питание,  не</w:t>
            </w:r>
            <w:proofErr w:type="gramEnd"/>
            <w:r w:rsidRPr="00917A0F">
              <w:rPr>
                <w:shd w:val="clear" w:color="auto" w:fill="FFFFFF"/>
                <w:lang w:val="ru-RU"/>
              </w:rPr>
              <w:t xml:space="preserve"> более В/Гц </w:t>
            </w:r>
            <w:r w:rsidRPr="00917A0F">
              <w:rPr>
                <w:lang w:val="ru-RU"/>
              </w:rPr>
              <w:t xml:space="preserve"> 220/50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Время непрерывной работы не менее, ч 168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Наработка на отказ, ч, не менее 2500</w:t>
            </w:r>
          </w:p>
          <w:p w:rsidR="00B050DE" w:rsidRPr="00917A0F" w:rsidRDefault="00B050DE" w:rsidP="00CB4092">
            <w:pPr>
              <w:pStyle w:val="a3"/>
              <w:rPr>
                <w:shd w:val="clear" w:color="auto" w:fill="FFFFFF"/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Средний срок службы, не менее лет  8</w:t>
            </w:r>
          </w:p>
          <w:p w:rsidR="00B050DE" w:rsidRPr="00917A0F" w:rsidRDefault="00B050DE" w:rsidP="00CB4092">
            <w:pPr>
              <w:pStyle w:val="a3"/>
              <w:rPr>
                <w:shd w:val="clear" w:color="auto" w:fill="FFFFFF"/>
                <w:lang w:val="ru-RU"/>
              </w:rPr>
            </w:pP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>Физико-технические параметры бактерицидной лампы: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shd w:val="clear" w:color="auto" w:fill="FFFFFF"/>
                <w:lang w:val="ru-RU"/>
              </w:rPr>
              <w:t xml:space="preserve">Тип   не хуже </w:t>
            </w:r>
            <w:r w:rsidRPr="00917A0F">
              <w:rPr>
                <w:shd w:val="clear" w:color="auto" w:fill="FFFFFF"/>
              </w:rPr>
              <w:t>TUV</w:t>
            </w:r>
            <w:r w:rsidRPr="00917A0F">
              <w:rPr>
                <w:shd w:val="clear" w:color="auto" w:fill="FFFFFF"/>
                <w:lang w:val="ru-RU"/>
              </w:rPr>
              <w:t xml:space="preserve"> 15 </w:t>
            </w:r>
            <w:r w:rsidRPr="00917A0F">
              <w:rPr>
                <w:shd w:val="clear" w:color="auto" w:fill="FFFFFF"/>
              </w:rPr>
              <w:t>WLL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Мощность не </w:t>
            </w:r>
            <w:proofErr w:type="gramStart"/>
            <w:r w:rsidRPr="00917A0F">
              <w:rPr>
                <w:lang w:val="ru-RU"/>
              </w:rPr>
              <w:t>хуже ,</w:t>
            </w:r>
            <w:proofErr w:type="gramEnd"/>
            <w:r w:rsidRPr="00917A0F">
              <w:rPr>
                <w:lang w:val="ru-RU"/>
              </w:rPr>
              <w:t xml:space="preserve"> Вт 15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Ток не </w:t>
            </w:r>
            <w:proofErr w:type="gramStart"/>
            <w:r w:rsidRPr="00917A0F">
              <w:rPr>
                <w:lang w:val="ru-RU"/>
              </w:rPr>
              <w:t>хуже ,</w:t>
            </w:r>
            <w:proofErr w:type="gramEnd"/>
            <w:r w:rsidRPr="00917A0F">
              <w:rPr>
                <w:lang w:val="ru-RU"/>
              </w:rPr>
              <w:t xml:space="preserve"> А </w:t>
            </w:r>
            <w:r w:rsidRPr="00917A0F">
              <w:rPr>
                <w:shd w:val="clear" w:color="auto" w:fill="FFFFFF"/>
                <w:lang w:val="ru-RU"/>
              </w:rPr>
              <w:t>0,34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Бактерицидный </w:t>
            </w:r>
            <w:proofErr w:type="gramStart"/>
            <w:r w:rsidRPr="00917A0F">
              <w:rPr>
                <w:lang w:val="ru-RU"/>
              </w:rPr>
              <w:t>поток  не</w:t>
            </w:r>
            <w:proofErr w:type="gramEnd"/>
            <w:r w:rsidRPr="00917A0F">
              <w:rPr>
                <w:lang w:val="ru-RU"/>
              </w:rPr>
              <w:t xml:space="preserve"> менее, Вт 4,7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Длина × Ø, не менее мм </w:t>
            </w:r>
            <w:r w:rsidRPr="00917A0F">
              <w:rPr>
                <w:shd w:val="clear" w:color="auto" w:fill="FFFFFF"/>
                <w:lang w:val="ru-RU"/>
              </w:rPr>
              <w:t>438 × 26</w:t>
            </w:r>
          </w:p>
          <w:p w:rsidR="00B050DE" w:rsidRPr="00917A0F" w:rsidRDefault="00B050DE" w:rsidP="00CB4092">
            <w:pPr>
              <w:pStyle w:val="a3"/>
              <w:rPr>
                <w:b/>
                <w:bCs/>
                <w:lang w:val="ru-RU" w:eastAsia="ru-RU"/>
              </w:rPr>
            </w:pPr>
            <w:r w:rsidRPr="00917A0F">
              <w:rPr>
                <w:lang w:val="ru-RU"/>
              </w:rPr>
              <w:t>Спад излучения после 5000 ч работы, %  не более 15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CB4092" w:rsidP="00CB4092">
            <w:pPr>
              <w:pStyle w:val="a3"/>
              <w:jc w:val="center"/>
            </w:pPr>
            <w:r w:rsidRPr="00917A0F">
              <w:t>2</w:t>
            </w:r>
            <w:r w:rsidR="00B050DE" w:rsidRPr="00917A0F">
              <w:t xml:space="preserve"> </w:t>
            </w:r>
            <w:proofErr w:type="spellStart"/>
            <w:r w:rsidR="00B050DE" w:rsidRPr="00917A0F">
              <w:t>шт</w:t>
            </w:r>
            <w:proofErr w:type="spellEnd"/>
            <w:r w:rsidR="00B050DE" w:rsidRPr="00917A0F">
              <w:t>.</w:t>
            </w:r>
          </w:p>
        </w:tc>
      </w:tr>
      <w:tr w:rsidR="00B050DE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both"/>
              <w:rPr>
                <w:i/>
              </w:rPr>
            </w:pPr>
            <w:proofErr w:type="spellStart"/>
            <w:r w:rsidRPr="00917A0F">
              <w:rPr>
                <w:i/>
              </w:rPr>
              <w:t>Дополнительные</w:t>
            </w:r>
            <w:proofErr w:type="spellEnd"/>
            <w:r w:rsidRPr="00917A0F">
              <w:rPr>
                <w:i/>
              </w:rPr>
              <w:t xml:space="preserve"> </w:t>
            </w:r>
            <w:proofErr w:type="spellStart"/>
            <w:r w:rsidRPr="00917A0F">
              <w:rPr>
                <w:i/>
              </w:rPr>
              <w:t>комплектующие</w:t>
            </w:r>
            <w:proofErr w:type="spellEnd"/>
            <w:r w:rsidRPr="00917A0F">
              <w:rPr>
                <w:i/>
              </w:rPr>
              <w:t>:</w:t>
            </w:r>
          </w:p>
        </w:tc>
      </w:tr>
      <w:tr w:rsidR="00B050DE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  <w:proofErr w:type="spellStart"/>
            <w:r w:rsidRPr="00917A0F">
              <w:t>Нет</w:t>
            </w:r>
            <w:proofErr w:type="spellEnd"/>
            <w:r w:rsidRPr="00917A0F">
              <w:t xml:space="preserve">  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both"/>
              <w:rPr>
                <w:rFonts w:eastAsia="CIDFont+F3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</w:p>
        </w:tc>
      </w:tr>
      <w:tr w:rsidR="00B050DE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both"/>
              <w:rPr>
                <w:i/>
                <w:lang w:val="ru-RU"/>
              </w:rPr>
            </w:pPr>
            <w:r w:rsidRPr="00917A0F">
              <w:rPr>
                <w:i/>
                <w:lang w:val="ru-RU"/>
              </w:rPr>
              <w:t>Расходные материалы и изнашиваемые узлы:</w:t>
            </w:r>
          </w:p>
        </w:tc>
      </w:tr>
      <w:tr w:rsidR="00B050DE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lang w:val="ru-RU"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rFonts w:eastAsiaTheme="minorEastAsia"/>
                <w:noProof/>
                <w:lang w:eastAsia="ko-KR"/>
              </w:rPr>
            </w:pPr>
            <w:r w:rsidRPr="00917A0F">
              <w:rPr>
                <w:rFonts w:eastAsiaTheme="minorEastAsia"/>
                <w:noProof/>
                <w:lang w:eastAsia="ko-KR"/>
              </w:rPr>
              <w:t>Нет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50DE" w:rsidRPr="00917A0F" w:rsidRDefault="00B050DE" w:rsidP="00CB4092">
            <w:pPr>
              <w:pStyle w:val="a3"/>
              <w:jc w:val="both"/>
              <w:rPr>
                <w:rFonts w:eastAsia="CIDFont+F3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</w:p>
        </w:tc>
      </w:tr>
      <w:tr w:rsidR="00B050DE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  <w:rPr>
                <w:bCs/>
              </w:rPr>
            </w:pPr>
            <w:r w:rsidRPr="00917A0F">
              <w:t>3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  <w:bCs/>
              </w:rPr>
              <w:t>Требования</w:t>
            </w:r>
            <w:proofErr w:type="spellEnd"/>
            <w:r w:rsidRPr="00917A0F">
              <w:rPr>
                <w:b/>
                <w:bCs/>
              </w:rPr>
              <w:t xml:space="preserve"> к </w:t>
            </w:r>
            <w:proofErr w:type="spellStart"/>
            <w:r w:rsidRPr="00917A0F">
              <w:rPr>
                <w:b/>
                <w:bCs/>
              </w:rPr>
              <w:t>условиям</w:t>
            </w:r>
            <w:proofErr w:type="spellEnd"/>
            <w:r w:rsidRPr="00917A0F">
              <w:rPr>
                <w:b/>
                <w:bCs/>
              </w:rPr>
              <w:t xml:space="preserve"> </w:t>
            </w:r>
            <w:proofErr w:type="spellStart"/>
            <w:r w:rsidRPr="00917A0F">
              <w:rPr>
                <w:b/>
                <w:bCs/>
              </w:rPr>
              <w:lastRenderedPageBreak/>
              <w:t>эксплуатации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Требования к помещению:</w:t>
            </w:r>
          </w:p>
          <w:p w:rsidR="00B050DE" w:rsidRPr="00917A0F" w:rsidRDefault="00B050DE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 xml:space="preserve">Температура: 10–40 ° </w:t>
            </w:r>
            <w:r w:rsidRPr="00917A0F">
              <w:t>C</w:t>
            </w:r>
          </w:p>
          <w:p w:rsidR="00B050DE" w:rsidRPr="00917A0F" w:rsidRDefault="00B050DE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B050DE" w:rsidRPr="00917A0F" w:rsidRDefault="00B050DE" w:rsidP="00CB4092">
            <w:pPr>
              <w:pStyle w:val="a3"/>
              <w:jc w:val="both"/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B050DE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lastRenderedPageBreak/>
              <w:t>4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осуществления поставки медицинской техники (в соответствии с ИНКОТЕРМС 2010)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  <w:rPr>
                <w:lang w:val="ru-RU"/>
              </w:rPr>
            </w:pPr>
            <w:r w:rsidRPr="00917A0F">
              <w:t>DDP</w:t>
            </w:r>
            <w:r w:rsidRPr="00917A0F">
              <w:rPr>
                <w:lang w:val="ru-RU"/>
              </w:rPr>
              <w:t xml:space="preserve"> условия осуществления поставки медицинской техники согласно с условиям договора</w:t>
            </w:r>
          </w:p>
        </w:tc>
      </w:tr>
      <w:tr w:rsidR="00B050DE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5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B050DE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Не более 30 календарных дней с момента заключения договора.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B050DE" w:rsidRPr="00917A0F" w:rsidRDefault="00B050DE" w:rsidP="00B05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Абайский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 xml:space="preserve"> район, поселок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Караган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>, Учетный квартал 017,строение 8, Учреждение №29.</w:t>
            </w:r>
          </w:p>
          <w:p w:rsidR="00B050DE" w:rsidRPr="00917A0F" w:rsidRDefault="00B050DE" w:rsidP="00B05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050DE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B050DE" w:rsidRPr="00917A0F" w:rsidRDefault="00B050DE" w:rsidP="00CB4092">
            <w:pPr>
              <w:pStyle w:val="a3"/>
              <w:jc w:val="center"/>
              <w:rPr>
                <w:lang w:val="ru-RU"/>
              </w:rPr>
            </w:pPr>
          </w:p>
        </w:tc>
      </w:tr>
      <w:tr w:rsidR="00B050DE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6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Работы по техническому обслуживанию выполняются в соответствии с требованиями эксплуатационной документации и должны включать в себя: 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замену отработавших ресурс составных частей;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замене или восстановлении отдельных частей медицинской техники;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настройку и регулировку медицинской техники; специфические для данной медицинской техники работы и т.п.;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чистку, смазку и при необходимости переборку основных механизмов и узлов;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B050DE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jc w:val="center"/>
            </w:pPr>
            <w:r w:rsidRPr="00917A0F">
              <w:t>7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B050DE" w:rsidRPr="00917A0F" w:rsidRDefault="00B050DE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B050DE" w:rsidRPr="00917A0F" w:rsidRDefault="00B050DE" w:rsidP="00B050DE">
      <w:pPr>
        <w:pStyle w:val="a3"/>
        <w:rPr>
          <w:lang w:val="ru-RU"/>
        </w:rPr>
      </w:pPr>
    </w:p>
    <w:p w:rsidR="00B050DE" w:rsidRPr="00917A0F" w:rsidRDefault="00B050DE" w:rsidP="00B050DE">
      <w:pPr>
        <w:pStyle w:val="a3"/>
        <w:rPr>
          <w:bCs/>
          <w:lang w:val="ru-RU"/>
        </w:rPr>
      </w:pPr>
    </w:p>
    <w:p w:rsidR="00CB4092" w:rsidRPr="00917A0F" w:rsidRDefault="00CB4092" w:rsidP="00CB40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  <w:color w:val="000000"/>
        </w:rPr>
        <w:t>Техническая спецификация</w:t>
      </w:r>
    </w:p>
    <w:p w:rsidR="00CB4092" w:rsidRPr="00917A0F" w:rsidRDefault="00CB4092" w:rsidP="00CB409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</w:rPr>
      </w:pP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  <w:r w:rsidRPr="00917A0F">
        <w:rPr>
          <w:rFonts w:ascii="Times New Roman" w:eastAsia="Times New Roman" w:hAnsi="Times New Roman" w:cs="Times New Roman"/>
          <w:b/>
          <w:bCs/>
        </w:rPr>
        <w:tab/>
      </w:r>
    </w:p>
    <w:tbl>
      <w:tblPr>
        <w:tblW w:w="15231" w:type="dxa"/>
        <w:tblInd w:w="-825" w:type="dxa"/>
        <w:tblLayout w:type="fixed"/>
        <w:tblLook w:val="0000" w:firstRow="0" w:lastRow="0" w:firstColumn="0" w:lastColumn="0" w:noHBand="0" w:noVBand="0"/>
      </w:tblPr>
      <w:tblGrid>
        <w:gridCol w:w="850"/>
        <w:gridCol w:w="3231"/>
        <w:gridCol w:w="567"/>
        <w:gridCol w:w="2126"/>
        <w:gridCol w:w="6946"/>
        <w:gridCol w:w="1511"/>
      </w:tblGrid>
      <w:tr w:rsidR="00CB4092" w:rsidRPr="00917A0F" w:rsidTr="00CB4092">
        <w:trPr>
          <w:trHeight w:val="40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CB4092" w:rsidRPr="00917A0F" w:rsidRDefault="00CB4092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Критерии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CB4092" w:rsidRPr="00917A0F" w:rsidRDefault="00CB4092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Описание</w:t>
            </w:r>
          </w:p>
        </w:tc>
      </w:tr>
      <w:tr w:rsidR="00CB4092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tabs>
                <w:tab w:val="left" w:pos="45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  <w:i/>
                <w:lang w:val="ru-RU"/>
              </w:rPr>
            </w:pPr>
            <w:r w:rsidRPr="00917A0F">
              <w:rPr>
                <w:b/>
                <w:lang w:val="ru-RU"/>
              </w:rPr>
              <w:t xml:space="preserve">Наименование медицинской техники </w:t>
            </w:r>
          </w:p>
          <w:p w:rsidR="00CB4092" w:rsidRPr="00917A0F" w:rsidRDefault="00CB4092" w:rsidP="00CB4092">
            <w:pPr>
              <w:pStyle w:val="a3"/>
              <w:rPr>
                <w:bCs/>
                <w:color w:val="000000"/>
                <w:lang w:val="ru-RU"/>
              </w:rPr>
            </w:pPr>
            <w:r w:rsidRPr="00917A0F">
              <w:rPr>
                <w:i/>
                <w:lang w:val="ru-RU"/>
              </w:rPr>
              <w:t>(в соответствии с государственным реестром медицинских изделий с указанием модели, наименования производителя, страны)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proofErr w:type="spellStart"/>
            <w:r w:rsidRPr="00917A0F">
              <w:rPr>
                <w:bCs/>
                <w:highlight w:val="yellow"/>
              </w:rPr>
              <w:t>Аппарат</w:t>
            </w:r>
            <w:proofErr w:type="spellEnd"/>
            <w:r w:rsidRPr="00917A0F">
              <w:rPr>
                <w:bCs/>
                <w:highlight w:val="yellow"/>
              </w:rPr>
              <w:t xml:space="preserve"> </w:t>
            </w:r>
            <w:proofErr w:type="spellStart"/>
            <w:r w:rsidRPr="00917A0F">
              <w:rPr>
                <w:bCs/>
                <w:highlight w:val="yellow"/>
              </w:rPr>
              <w:t>магнитотерапии</w:t>
            </w:r>
            <w:proofErr w:type="spellEnd"/>
            <w:r w:rsidRPr="00917A0F">
              <w:rPr>
                <w:bCs/>
                <w:highlight w:val="yellow"/>
                <w:lang w:val="ru-RU"/>
              </w:rPr>
              <w:t>-2шт</w:t>
            </w:r>
          </w:p>
        </w:tc>
      </w:tr>
      <w:tr w:rsidR="00CB4092" w:rsidRPr="00917A0F" w:rsidTr="00CB4092">
        <w:trPr>
          <w:trHeight w:val="611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917A0F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  <w:r w:rsidRPr="00917A0F">
              <w:rPr>
                <w:rFonts w:ascii="Times New Roman" w:eastAsia="Times New Roman" w:hAnsi="Times New Roman" w:cs="Times New Roman"/>
                <w:b/>
              </w:rPr>
              <w:t>Требования к комплектации</w:t>
            </w:r>
          </w:p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№</w:t>
            </w:r>
          </w:p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Наименование комплектующего к медицинской технике (в соответствии с государственным реестром медицинских изделий)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Требуемое количество</w:t>
            </w:r>
          </w:p>
        </w:tc>
      </w:tr>
      <w:tr w:rsidR="00CB4092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snapToGri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  <w:i/>
              </w:rPr>
              <w:t>Основные комплектующие:</w:t>
            </w:r>
          </w:p>
        </w:tc>
      </w:tr>
      <w:tr w:rsidR="00CB4092" w:rsidRPr="00917A0F" w:rsidTr="00CB4092">
        <w:trPr>
          <w:trHeight w:val="424"/>
        </w:trPr>
        <w:tc>
          <w:tcPr>
            <w:tcW w:w="850" w:type="dxa"/>
            <w:vMerge w:val="restar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3231" w:type="dxa"/>
            <w:vMerge w:val="restar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Cs/>
              </w:rPr>
            </w:pPr>
            <w:proofErr w:type="spellStart"/>
            <w:r w:rsidRPr="00917A0F">
              <w:rPr>
                <w:bCs/>
              </w:rPr>
              <w:t>Основной</w:t>
            </w:r>
            <w:proofErr w:type="spellEnd"/>
            <w:r w:rsidRPr="00917A0F">
              <w:rPr>
                <w:bCs/>
              </w:rPr>
              <w:t xml:space="preserve"> </w:t>
            </w:r>
            <w:proofErr w:type="spellStart"/>
            <w:r w:rsidRPr="00917A0F">
              <w:rPr>
                <w:bCs/>
              </w:rPr>
              <w:t>блок</w:t>
            </w:r>
            <w:proofErr w:type="spellEnd"/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4092" w:rsidRPr="00917A0F" w:rsidRDefault="00CB4092" w:rsidP="00CB4092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333333"/>
              </w:rPr>
              <w:br/>
            </w:r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Аппарат предназначен для проведения физиотерапевтического лечения, профилактических и восстановительно-реабилитационных </w:t>
            </w:r>
            <w:r w:rsidRPr="00917A0F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мероприятий низкочастотным низкоинтенсивным импульсным магнитным полем при заболеваниях сосудов головного мозга и их последствиях, </w:t>
            </w:r>
            <w:proofErr w:type="spellStart"/>
            <w:r w:rsidRPr="00917A0F">
              <w:rPr>
                <w:rFonts w:ascii="Times New Roman" w:hAnsi="Times New Roman" w:cs="Times New Roman"/>
                <w:color w:val="000000" w:themeColor="text1"/>
              </w:rPr>
              <w:t>психо</w:t>
            </w:r>
            <w:proofErr w:type="spellEnd"/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 - неврологической патологии, заболеваниях нервной системы в условиях медицинских учреждений, а также в домашних условиях по рекомендации врача.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Аппарат работоспособен при электропитании от сети переменного тока частотой не </w:t>
            </w:r>
            <w:proofErr w:type="gram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более  50</w:t>
            </w:r>
            <w:proofErr w:type="gram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 Гц, напряжением не более  230 В (-32 В, +23 В).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Электрическая мощность, потребляемая аппаратом, не превышает не </w:t>
            </w:r>
            <w:proofErr w:type="gram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более  10</w:t>
            </w:r>
            <w:proofErr w:type="gram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 В•А более чем на 10% 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Параметры и характеристики импульсных магнитных полей: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а) виды поля: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«бегущее», при котором происходит последовательное возбуждение всех индукторов излучателей от 1-го индуктора к 6-му по циклическому закону (программы №1, №2, №3);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«неподвижное», при котором происходит одновременное возбуждение всех индукторов излучателей (программа №4).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б) частота возбуждения индукторов излучателей одиночными импульсами: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 не более 7 </w:t>
            </w:r>
            <w:proofErr w:type="spell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имп</w:t>
            </w:r>
            <w:proofErr w:type="spell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./c (программа №2).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Относительное отклонение значения частоты в пределах ±5%.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в) частота возбуждения индукторов излучателей пачками импульсов автоматически изменяется в пределах: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не хуже от 1 до 5 </w:t>
            </w:r>
            <w:proofErr w:type="spell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имп</w:t>
            </w:r>
            <w:proofErr w:type="spell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./c (программы №1, №4);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 не хуже от 5 до 15 </w:t>
            </w:r>
            <w:proofErr w:type="spell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имп</w:t>
            </w:r>
            <w:proofErr w:type="spell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./c (программы №3).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Относительное отклонение крайних значений частот не более ±10%.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г) время, в течение которого частота следования «пачек» импульсов возбуждения изменяется от максимального значения до минимального и обратно: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не хуже 126±10 с для программы №3;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не хуже 612±30 с для программ №1 и №4;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д) частота следования импульсов возбуждения внутри каждой </w:t>
            </w: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lastRenderedPageBreak/>
              <w:t>пачки: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 не хуже 30 </w:t>
            </w:r>
            <w:proofErr w:type="spellStart"/>
            <w:proofErr w:type="gram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имп</w:t>
            </w:r>
            <w:proofErr w:type="spell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./</w:t>
            </w:r>
            <w:proofErr w:type="gram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с (программа №3);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не хуже 7 </w:t>
            </w:r>
            <w:proofErr w:type="spellStart"/>
            <w:proofErr w:type="gramStart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имп</w:t>
            </w:r>
            <w:proofErr w:type="spell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./</w:t>
            </w:r>
            <w:proofErr w:type="gramEnd"/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с (программа №1, №4).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Относительное отклонение значения частоты в пределах ±5%;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е) значения амплитуды магнитной индукции на поверхности индукторов: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 не хуже 10 мТл (программы №1, №2, №3);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не хуже  8 мТл (программа №4).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Абсолютное отклонение амплитудного значения индукции (B) в пределах  не хуже ±[0,2B+0,6] мТл.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Аппарат обеспечивает хранение в энергонезависимой памяти четырех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предустановленных программ воздействия.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Аппарат обеспечивает хранение в энергонезависимой памяти и воспроизведение (при включении в сеть) номера последней использованной программы.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Температура поверхности индукторов излучателей – не более 41 ºС.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Время установления рабочего режима аппарата – не более 60 с.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На излучателях предусмотрена маркировка полярности магнитного поля: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«N» – север.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Аппарат обеспечивает формирование сигнализации и автоматическое прекращение режима воздействия в случае возникновения неисправности.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Аппарат обеспечивает следующую индикацию: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цифровую: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 номере вызываемой программы;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 нерабочем состоянии в виде символа «Е»;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об установленном времени процедуры магнитного воздействия и  оставшемся до окончания воздействия.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световую: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 наличии сетевого питания – оранжевого цвета;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 xml:space="preserve">- о выполнении процедуры магнитного воздействия – красного </w:t>
            </w: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lastRenderedPageBreak/>
              <w:t>цвета.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звуковую: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об окончании процедуры магнитного воздействия;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- о нерабочем состоянии.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Время непрерывной работы аппарата не менее 8 часов при непродолжительном режиме работы: магнитное воздействие  не более 20 минут,  не менее 5 минут – перерыв.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Календарный срок службы аппарата не менее 5 лет с даты начала эксплуатации до достижения предельного состояния.</w:t>
            </w:r>
          </w:p>
          <w:p w:rsidR="00CB4092" w:rsidRPr="00917A0F" w:rsidRDefault="00CB4092" w:rsidP="00CB4092">
            <w:pPr>
              <w:shd w:val="clear" w:color="auto" w:fill="FFFFFF"/>
              <w:spacing w:after="0"/>
              <w:jc w:val="both"/>
              <w:textAlignment w:val="baseline"/>
              <w:rPr>
                <w:rStyle w:val="a5"/>
                <w:rFonts w:ascii="Times New Roman" w:hAnsi="Times New Roman" w:cs="Times New Roman"/>
                <w:b w:val="0"/>
                <w:bdr w:val="none" w:sz="0" w:space="0" w:color="auto" w:frame="1"/>
              </w:rPr>
            </w:pPr>
            <w:r w:rsidRPr="00917A0F">
              <w:rPr>
                <w:rStyle w:val="a5"/>
                <w:rFonts w:ascii="Times New Roman" w:hAnsi="Times New Roman" w:cs="Times New Roman"/>
                <w:bdr w:val="none" w:sz="0" w:space="0" w:color="auto" w:frame="1"/>
              </w:rPr>
              <w:t>Масса аппарата не более 1,3 кг.</w:t>
            </w:r>
          </w:p>
          <w:p w:rsidR="00CB4092" w:rsidRPr="00917A0F" w:rsidRDefault="00CB4092" w:rsidP="00CB409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917A0F">
              <w:rPr>
                <w:rStyle w:val="a5"/>
                <w:sz w:val="22"/>
                <w:szCs w:val="22"/>
                <w:bdr w:val="none" w:sz="0" w:space="0" w:color="auto" w:frame="1"/>
              </w:rPr>
              <w:t>Масса индикатора магнитного поля не более 0,030 кг.</w:t>
            </w:r>
          </w:p>
          <w:p w:rsidR="00CB4092" w:rsidRPr="00917A0F" w:rsidRDefault="00CB4092" w:rsidP="00CB4092">
            <w:pPr>
              <w:pStyle w:val="a3"/>
              <w:rPr>
                <w:rFonts w:eastAsia="MS Mincho"/>
                <w:lang w:val="ru-RU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lastRenderedPageBreak/>
              <w:t xml:space="preserve">2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both"/>
              <w:rPr>
                <w:i/>
              </w:rPr>
            </w:pPr>
            <w:proofErr w:type="spellStart"/>
            <w:r w:rsidRPr="00917A0F">
              <w:rPr>
                <w:i/>
              </w:rPr>
              <w:t>Дополнительные</w:t>
            </w:r>
            <w:proofErr w:type="spellEnd"/>
            <w:r w:rsidRPr="00917A0F">
              <w:rPr>
                <w:i/>
              </w:rPr>
              <w:t xml:space="preserve"> </w:t>
            </w:r>
            <w:proofErr w:type="spellStart"/>
            <w:r w:rsidRPr="00917A0F">
              <w:rPr>
                <w:i/>
              </w:rPr>
              <w:t>комплектующие</w:t>
            </w:r>
            <w:proofErr w:type="spellEnd"/>
            <w:r w:rsidRPr="00917A0F">
              <w:rPr>
                <w:i/>
              </w:rPr>
              <w:t>:</w:t>
            </w:r>
          </w:p>
        </w:tc>
      </w:tr>
      <w:tr w:rsidR="00CB4092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both"/>
              <w:rPr>
                <w:rFonts w:eastAsia="CIDFont+F3"/>
              </w:rPr>
            </w:pPr>
            <w:proofErr w:type="spellStart"/>
            <w:r w:rsidRPr="00917A0F">
              <w:rPr>
                <w:rFonts w:eastAsia="CIDFont+F3"/>
              </w:rPr>
              <w:t>Программное</w:t>
            </w:r>
            <w:proofErr w:type="spellEnd"/>
            <w:r w:rsidRPr="00917A0F">
              <w:rPr>
                <w:rFonts w:eastAsia="CIDFont+F3"/>
              </w:rPr>
              <w:t xml:space="preserve"> </w:t>
            </w:r>
            <w:proofErr w:type="spellStart"/>
            <w:r w:rsidRPr="00917A0F">
              <w:rPr>
                <w:rFonts w:eastAsia="CIDFont+F3"/>
              </w:rPr>
              <w:t>обеспечение</w:t>
            </w:r>
            <w:proofErr w:type="spellEnd"/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 xml:space="preserve">1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both"/>
              <w:rPr>
                <w:i/>
                <w:lang w:val="ru-RU"/>
              </w:rPr>
            </w:pPr>
            <w:r w:rsidRPr="00917A0F">
              <w:rPr>
                <w:i/>
                <w:lang w:val="ru-RU"/>
              </w:rPr>
              <w:t>Расходные материалы и изнашиваемые узлы:</w:t>
            </w:r>
          </w:p>
        </w:tc>
      </w:tr>
      <w:tr w:rsidR="00CB4092" w:rsidRPr="00917A0F" w:rsidTr="00CB4092">
        <w:trPr>
          <w:trHeight w:val="141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3231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rFonts w:eastAsiaTheme="minorEastAsia"/>
                <w:noProof/>
                <w:lang w:eastAsia="ko-KR"/>
              </w:rPr>
            </w:pPr>
            <w:r w:rsidRPr="00917A0F">
              <w:rPr>
                <w:rFonts w:eastAsiaTheme="minorEastAsia"/>
                <w:noProof/>
                <w:lang w:eastAsia="ko-KR"/>
              </w:rPr>
              <w:t>Нет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4092" w:rsidRPr="00917A0F" w:rsidRDefault="00CB4092" w:rsidP="00CB4092">
            <w:pPr>
              <w:pStyle w:val="a3"/>
              <w:jc w:val="both"/>
              <w:rPr>
                <w:rFonts w:eastAsia="CIDFont+F3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</w:p>
        </w:tc>
      </w:tr>
      <w:tr w:rsidR="00CB4092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  <w:rPr>
                <w:bCs/>
              </w:rPr>
            </w:pPr>
            <w:r w:rsidRPr="00917A0F">
              <w:t>3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  <w:bCs/>
              </w:rPr>
              <w:t>Требования</w:t>
            </w:r>
            <w:proofErr w:type="spellEnd"/>
            <w:r w:rsidRPr="00917A0F">
              <w:rPr>
                <w:b/>
                <w:bCs/>
              </w:rPr>
              <w:t xml:space="preserve"> к </w:t>
            </w:r>
            <w:proofErr w:type="spellStart"/>
            <w:r w:rsidRPr="00917A0F">
              <w:rPr>
                <w:b/>
                <w:bCs/>
              </w:rPr>
              <w:t>условиям</w:t>
            </w:r>
            <w:proofErr w:type="spellEnd"/>
            <w:r w:rsidRPr="00917A0F">
              <w:rPr>
                <w:b/>
                <w:bCs/>
              </w:rPr>
              <w:t xml:space="preserve"> </w:t>
            </w:r>
            <w:proofErr w:type="spellStart"/>
            <w:r w:rsidRPr="00917A0F">
              <w:rPr>
                <w:b/>
                <w:bCs/>
              </w:rPr>
              <w:t>эксплуатации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CB4092" w:rsidRPr="00917A0F" w:rsidRDefault="00CB4092" w:rsidP="00CB4092">
            <w:pPr>
              <w:pStyle w:val="a3"/>
              <w:jc w:val="both"/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4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осуществления поставки медицинской техники (в соответствии с ИНКОТЕРМС 2010)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  <w:r w:rsidRPr="00917A0F">
              <w:t>DDP</w:t>
            </w:r>
            <w:r w:rsidRPr="00917A0F">
              <w:rPr>
                <w:lang w:val="ru-RU"/>
              </w:rPr>
              <w:t xml:space="preserve"> условия осуществления поставки медицинской техники согласно с условиям договора</w:t>
            </w:r>
          </w:p>
        </w:tc>
      </w:tr>
      <w:tr w:rsidR="00CB4092" w:rsidRPr="00917A0F" w:rsidTr="00CB4092">
        <w:trPr>
          <w:trHeight w:val="47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5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Не более 60 календарных дней с момента заключения договора.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Абайский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 xml:space="preserve"> район, поселок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Караган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>, Учетный квартал 017,строение 8, Учреждение №29.</w:t>
            </w:r>
          </w:p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B1693C" w:rsidRPr="00917A0F" w:rsidRDefault="00B1693C" w:rsidP="00B16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693C" w:rsidRPr="00917A0F" w:rsidRDefault="00B1693C" w:rsidP="00B16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</w:tc>
      </w:tr>
      <w:tr w:rsidR="00CB4092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lastRenderedPageBreak/>
              <w:t>6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Работы по техническому обслуживанию выполняются в соответствии с требованиями эксплуатационной документации и должны включать в себя: 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замену отработавших ресурс составных частей;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замене или восстановлении отдельных частей медицинской техники;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настройку и регулировку медицинской техники; специфические для данной медицинской техники работы и т.п.;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чистку, смазку и при необходимости переборку основных механизмов и узлов;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- 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CB4092" w:rsidRPr="00917A0F" w:rsidTr="00CB4092">
        <w:trPr>
          <w:trHeight w:val="136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jc w:val="center"/>
            </w:pPr>
            <w:r w:rsidRPr="00917A0F">
              <w:t>7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b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CB4092" w:rsidRPr="00917A0F" w:rsidRDefault="00CB4092" w:rsidP="00CB4092">
      <w:pPr>
        <w:pStyle w:val="a3"/>
        <w:rPr>
          <w:lang w:val="ru-RU"/>
        </w:rPr>
      </w:pPr>
    </w:p>
    <w:p w:rsidR="00B1693C" w:rsidRPr="00917A0F" w:rsidRDefault="00B1693C" w:rsidP="00CB4092">
      <w:pPr>
        <w:pStyle w:val="a3"/>
        <w:jc w:val="center"/>
        <w:rPr>
          <w:b/>
          <w:bCs/>
          <w:lang w:val="ru-RU"/>
        </w:rPr>
      </w:pPr>
    </w:p>
    <w:p w:rsidR="00B1693C" w:rsidRPr="00917A0F" w:rsidRDefault="00B1693C" w:rsidP="00CB4092">
      <w:pPr>
        <w:pStyle w:val="a3"/>
        <w:jc w:val="center"/>
        <w:rPr>
          <w:b/>
          <w:bCs/>
          <w:lang w:val="ru-RU"/>
        </w:rPr>
      </w:pPr>
    </w:p>
    <w:p w:rsidR="00B1693C" w:rsidRPr="00917A0F" w:rsidRDefault="00B1693C" w:rsidP="00CB4092">
      <w:pPr>
        <w:pStyle w:val="a3"/>
        <w:jc w:val="center"/>
        <w:rPr>
          <w:b/>
          <w:bCs/>
          <w:lang w:val="ru-RU"/>
        </w:rPr>
      </w:pPr>
    </w:p>
    <w:p w:rsidR="00CB4092" w:rsidRPr="00917A0F" w:rsidRDefault="00CB4092" w:rsidP="00CB4092">
      <w:pPr>
        <w:pStyle w:val="a3"/>
        <w:jc w:val="center"/>
        <w:rPr>
          <w:b/>
          <w:bCs/>
          <w:lang w:val="ru-RU"/>
        </w:rPr>
      </w:pPr>
      <w:r w:rsidRPr="00917A0F">
        <w:rPr>
          <w:b/>
          <w:bCs/>
          <w:lang w:val="ru-RU"/>
        </w:rPr>
        <w:t>Техническая спецификация</w:t>
      </w:r>
    </w:p>
    <w:p w:rsidR="00CB4092" w:rsidRPr="00917A0F" w:rsidRDefault="00CB4092" w:rsidP="00CB4092">
      <w:pPr>
        <w:pStyle w:val="a3"/>
        <w:jc w:val="center"/>
        <w:rPr>
          <w:b/>
        </w:rPr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CB4092" w:rsidRPr="00917A0F" w:rsidTr="00CB4092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lastRenderedPageBreak/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/>
                <w:bCs/>
                <w:highlight w:val="yellow"/>
                <w:shd w:val="clear" w:color="auto" w:fill="FFFFFF"/>
                <w:lang w:val="ru-RU"/>
              </w:rPr>
              <w:t>Аппарат для ультразвуковой терапии-2шт</w:t>
            </w:r>
          </w:p>
        </w:tc>
      </w:tr>
      <w:tr w:rsidR="00CB4092" w:rsidRPr="00917A0F" w:rsidTr="00CB4092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CB4092" w:rsidRPr="00917A0F" w:rsidRDefault="00CB4092" w:rsidP="00CB4092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Наименование комплектующего к медицинской технике 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  <w:r w:rsidRPr="00917A0F">
              <w:t>1</w:t>
            </w:r>
          </w:p>
        </w:tc>
        <w:tc>
          <w:tcPr>
            <w:tcW w:w="3684" w:type="dxa"/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rFonts w:eastAsiaTheme="minorHAnsi"/>
                <w:highlight w:val="green"/>
              </w:rPr>
            </w:pPr>
            <w:proofErr w:type="spellStart"/>
            <w:r w:rsidRPr="00917A0F">
              <w:t>Электронный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блок</w:t>
            </w:r>
            <w:proofErr w:type="spellEnd"/>
          </w:p>
        </w:tc>
        <w:tc>
          <w:tcPr>
            <w:tcW w:w="4960" w:type="dxa"/>
          </w:tcPr>
          <w:p w:rsidR="00CB4092" w:rsidRPr="00917A0F" w:rsidRDefault="00CB4092" w:rsidP="00CB4092">
            <w:pPr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shd w:val="clear" w:color="auto" w:fill="FFFFFF"/>
              </w:rPr>
              <w:t>Аппарат</w:t>
            </w:r>
            <w:r w:rsidRPr="00917A0F"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 для ультразвуковой терапии</w:t>
            </w:r>
            <w:r w:rsidRPr="00917A0F">
              <w:rPr>
                <w:rFonts w:ascii="Times New Roman" w:hAnsi="Times New Roman" w:cs="Times New Roman"/>
                <w:shd w:val="clear" w:color="auto" w:fill="FFFFFF"/>
              </w:rPr>
              <w:t>  с генерацией УЗ-колебаний на частоте  не менее 0,88 МГц. Предназначен для генерирования ультразвуковых механических колебаний и воздействия ими на локальные участки тела с лечебной и профилактической целью, в условиях медицинских учреждений.</w:t>
            </w:r>
          </w:p>
          <w:p w:rsidR="00CB4092" w:rsidRPr="00917A0F" w:rsidRDefault="00CB4092" w:rsidP="00CB4092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Технические характеристики</w:t>
            </w:r>
          </w:p>
          <w:p w:rsidR="00CB4092" w:rsidRPr="00917A0F" w:rsidRDefault="00CB4092" w:rsidP="00CB4092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Режим работы аппарата  непрерывный;</w:t>
            </w:r>
            <w:r w:rsidRPr="00917A0F">
              <w:rPr>
                <w:rFonts w:ascii="Times New Roman" w:hAnsi="Times New Roman" w:cs="Times New Roman"/>
              </w:rPr>
              <w:br/>
              <w:t>импульсный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Рабочая частота не менее, МГц 0,88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Частота следования импульсов не менее, Гц 50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Количество излучателей  не более 2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Длительность импульсов УЗ-терапии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в импульсном режиме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 -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2/4/10;</w:t>
            </w:r>
            <w:r w:rsidRPr="00917A0F">
              <w:rPr>
                <w:rFonts w:ascii="Times New Roman" w:hAnsi="Times New Roman" w:cs="Times New Roman"/>
              </w:rPr>
              <w:br/>
              <w:t>в непрерывном режиме – непрерывный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lastRenderedPageBreak/>
              <w:t xml:space="preserve">Эффективная интенсивность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Вт/см2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0,05/0,1/0,2/0,3/0,4/0,5/0,6/0,7/0,8/0,9/1,0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Время установки рабочего режима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сек 30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Время работы в продолжительном режиме не хуже, ч 6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Диапазон установки таймера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мин 1-30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Управление аппаратом электромеханическое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Контроль контакта излучателя с телом пациента наличие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Защиты сменных излучателей от перегрева наличие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Световая индикация наличия тока наличие 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Габаритные размеры (</w:t>
            </w:r>
            <w:proofErr w:type="spellStart"/>
            <w:r w:rsidRPr="00917A0F">
              <w:rPr>
                <w:rFonts w:ascii="Times New Roman" w:hAnsi="Times New Roman" w:cs="Times New Roman"/>
              </w:rPr>
              <w:t>ДхШхВ</w:t>
            </w:r>
            <w:proofErr w:type="spellEnd"/>
            <w:r w:rsidRPr="00917A0F">
              <w:rPr>
                <w:rFonts w:ascii="Times New Roman" w:hAnsi="Times New Roman" w:cs="Times New Roman"/>
              </w:rPr>
              <w:t>) не более, мм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260х218,5х108,5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Габариты излучателей 150х86х40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Масса электронного блока не более, кг 2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Масса комплекта не более, кг 0,4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Напряжение питания не менее, В 220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Частота питания не менее, Гц 50</w:t>
            </w:r>
          </w:p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Потребляемая мощность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В*А 45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</w:p>
          <w:p w:rsidR="00CB4092" w:rsidRPr="00917A0F" w:rsidRDefault="00CB4092" w:rsidP="00CB4092">
            <w:pPr>
              <w:pStyle w:val="a3"/>
              <w:jc w:val="center"/>
            </w:pPr>
            <w:r w:rsidRPr="00917A0F">
              <w:t xml:space="preserve">2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i/>
                <w:iCs/>
              </w:rPr>
              <w:t>Принадлежности: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  <w:r w:rsidRPr="00917A0F">
              <w:t>1.</w:t>
            </w:r>
          </w:p>
        </w:tc>
        <w:tc>
          <w:tcPr>
            <w:tcW w:w="8644" w:type="dxa"/>
            <w:gridSpan w:val="2"/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Сменные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излучатели</w:t>
            </w:r>
            <w:proofErr w:type="spellEnd"/>
            <w:r w:rsidRPr="00917A0F">
              <w:t xml:space="preserve"> (1 см</w:t>
            </w:r>
            <w:r w:rsidRPr="00917A0F">
              <w:rPr>
                <w:vertAlign w:val="superscript"/>
              </w:rPr>
              <w:t>2</w:t>
            </w:r>
            <w:r w:rsidRPr="00917A0F">
              <w:t>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092" w:rsidRPr="00917A0F" w:rsidRDefault="00CB4092" w:rsidP="00CB4092">
            <w:pPr>
              <w:pStyle w:val="a3"/>
            </w:pPr>
            <w:r w:rsidRPr="00917A0F">
              <w:t xml:space="preserve">1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  <w:r w:rsidRPr="00917A0F">
              <w:t>2.</w:t>
            </w:r>
          </w:p>
        </w:tc>
        <w:tc>
          <w:tcPr>
            <w:tcW w:w="8644" w:type="dxa"/>
            <w:gridSpan w:val="2"/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Сменные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излучатели</w:t>
            </w:r>
            <w:proofErr w:type="spellEnd"/>
            <w:r w:rsidRPr="00917A0F">
              <w:t xml:space="preserve"> (4 см</w:t>
            </w:r>
            <w:r w:rsidRPr="00917A0F">
              <w:rPr>
                <w:vertAlign w:val="superscript"/>
              </w:rPr>
              <w:t>2</w:t>
            </w:r>
            <w:r w:rsidRPr="00917A0F">
              <w:t>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092" w:rsidRPr="00917A0F" w:rsidRDefault="00CB4092" w:rsidP="00CB4092">
            <w:pPr>
              <w:pStyle w:val="a3"/>
            </w:pPr>
            <w:r w:rsidRPr="00917A0F">
              <w:t xml:space="preserve">1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CB4092" w:rsidRPr="00917A0F" w:rsidRDefault="00C652F1" w:rsidP="00C652F1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60 календарных дней  с момента подписания договора</w:t>
            </w:r>
          </w:p>
          <w:p w:rsidR="00CB4092" w:rsidRPr="00917A0F" w:rsidRDefault="00CB4092" w:rsidP="00CB4092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kk-KZ"/>
              </w:rPr>
              <w:t xml:space="preserve"> </w:t>
            </w:r>
            <w:r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Абайский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 xml:space="preserve"> район, поселок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Караган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>, Учетный квартал 017,строение 8, Учреждение №29.</w:t>
            </w:r>
          </w:p>
          <w:p w:rsidR="00CB4092" w:rsidRPr="00917A0F" w:rsidRDefault="00CB4092" w:rsidP="00CB4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</w:tr>
      <w:tr w:rsidR="00CB4092" w:rsidRPr="00917A0F" w:rsidTr="00CB4092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замене или восстановлении отдельных частей медицинской техники;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CB4092" w:rsidRPr="00917A0F" w:rsidTr="00CB4092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bdr w:val="none" w:sz="0" w:space="0" w:color="auto" w:frame="1"/>
              </w:rPr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сопутствующим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Товар, относящийся к измерительным средствам, должен быть внесен в реестр средств измерений Республики </w:t>
            </w:r>
            <w:r w:rsidRPr="00917A0F">
              <w:rPr>
                <w:lang w:val="ru-RU"/>
              </w:rPr>
              <w:lastRenderedPageBreak/>
              <w:t>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CB4092" w:rsidRPr="00917A0F" w:rsidRDefault="00CB4092" w:rsidP="00CB4092">
      <w:pPr>
        <w:pStyle w:val="a3"/>
        <w:rPr>
          <w:lang w:val="ru-RU"/>
        </w:rPr>
      </w:pPr>
    </w:p>
    <w:p w:rsidR="00CB4092" w:rsidRPr="00917A0F" w:rsidRDefault="00CB4092" w:rsidP="00CB4092">
      <w:pPr>
        <w:pStyle w:val="a3"/>
        <w:rPr>
          <w:lang w:val="ru-RU"/>
        </w:rPr>
      </w:pPr>
    </w:p>
    <w:p w:rsidR="00CB4092" w:rsidRPr="00917A0F" w:rsidRDefault="00CB4092" w:rsidP="00CB4092">
      <w:pPr>
        <w:pStyle w:val="a3"/>
        <w:jc w:val="center"/>
        <w:rPr>
          <w:rStyle w:val="s1"/>
          <w:b w:val="0"/>
          <w:bCs w:val="0"/>
          <w:color w:val="auto"/>
        </w:rPr>
      </w:pPr>
      <w:proofErr w:type="spellStart"/>
      <w:r w:rsidRPr="00917A0F">
        <w:rPr>
          <w:b/>
        </w:rPr>
        <w:t>Техническая</w:t>
      </w:r>
      <w:proofErr w:type="spellEnd"/>
      <w:r w:rsidRPr="00917A0F">
        <w:rPr>
          <w:b/>
        </w:rPr>
        <w:t xml:space="preserve"> </w:t>
      </w:r>
      <w:proofErr w:type="spellStart"/>
      <w:r w:rsidRPr="00917A0F">
        <w:rPr>
          <w:b/>
        </w:rPr>
        <w:t>спецификация</w:t>
      </w:r>
      <w:proofErr w:type="spellEnd"/>
    </w:p>
    <w:p w:rsidR="00CB4092" w:rsidRPr="00917A0F" w:rsidRDefault="00CB4092" w:rsidP="00CB4092">
      <w:pPr>
        <w:pStyle w:val="a3"/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CB4092" w:rsidRPr="00917A0F" w:rsidTr="00CB4092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государственным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highlight w:val="yellow"/>
                <w:lang w:val="ru-RU"/>
              </w:rPr>
              <w:t>Стерилизатор воздушный с перфорированной  П-образной панелью в камере</w:t>
            </w:r>
            <w:r w:rsidR="00DD591D" w:rsidRPr="00917A0F">
              <w:rPr>
                <w:highlight w:val="yellow"/>
                <w:lang w:val="ru-RU"/>
              </w:rPr>
              <w:t>-2шт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</w:tr>
      <w:tr w:rsidR="00CB4092" w:rsidRPr="00917A0F" w:rsidTr="00CB4092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CB4092" w:rsidRPr="00917A0F" w:rsidRDefault="00CB4092" w:rsidP="00CB4092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Наименование комплектующего к медицинской технике (в соответствии с государственным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  <w:rPr>
                <w:rFonts w:eastAsiaTheme="minorHAnsi"/>
                <w:highlight w:val="green"/>
              </w:rPr>
            </w:pPr>
            <w:proofErr w:type="spellStart"/>
            <w:r w:rsidRPr="00917A0F">
              <w:t>Основной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блок</w:t>
            </w:r>
            <w:proofErr w:type="spellEnd"/>
            <w:r w:rsidRPr="00917A0F">
              <w:t xml:space="preserve"> </w:t>
            </w:r>
          </w:p>
        </w:tc>
        <w:tc>
          <w:tcPr>
            <w:tcW w:w="4960" w:type="dxa"/>
          </w:tcPr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Стерилизатор предназначен для воздушной стерилизации хирургического инструмента, термостойких шприцев (с отметкой 200 ºС) и игл к ним, стеклянной посуды и прочих изделий медицинского назначения в лечебно профилактических и других медицинских учреждениях.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Стерилизатор  должен иметь световую индикацию и звуковую сигнализацию процесса стерилизации (дезинфекции), а также вспомогательную цифровую индикацию температуры и времени выдержки, которая служит для наблюдения за изменением величин температур и времени выдержки.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Программы работы стерилизатора: Стерилизация </w:t>
            </w:r>
            <w:r w:rsidRPr="00917A0F">
              <w:t>I</w:t>
            </w:r>
            <w:r w:rsidRPr="00917A0F">
              <w:rPr>
                <w:lang w:val="ru-RU"/>
              </w:rPr>
              <w:t xml:space="preserve">: температура, не менее 180°С </w:t>
            </w:r>
            <w:proofErr w:type="spellStart"/>
            <w:proofErr w:type="gramStart"/>
            <w:r w:rsidRPr="00917A0F">
              <w:rPr>
                <w:lang w:val="ru-RU"/>
              </w:rPr>
              <w:t>время,не</w:t>
            </w:r>
            <w:proofErr w:type="spellEnd"/>
            <w:proofErr w:type="gramEnd"/>
            <w:r w:rsidRPr="00917A0F">
              <w:rPr>
                <w:lang w:val="ru-RU"/>
              </w:rPr>
              <w:t xml:space="preserve"> более  мин 60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Стерилизация </w:t>
            </w:r>
            <w:r w:rsidRPr="00917A0F">
              <w:t>II</w:t>
            </w:r>
            <w:r w:rsidRPr="00917A0F">
              <w:rPr>
                <w:lang w:val="ru-RU"/>
              </w:rPr>
              <w:t xml:space="preserve">: температура,160 °С время, не менее 150 мин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Дезинфекция: температура, не менее 120°С время, не более 45 мин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Доп.режим: температура, в диапазоне от </w:t>
            </w:r>
            <w:proofErr w:type="gramStart"/>
            <w:r w:rsidRPr="00917A0F">
              <w:rPr>
                <w:lang w:val="ru-RU"/>
              </w:rPr>
              <w:t>50  до</w:t>
            </w:r>
            <w:proofErr w:type="gramEnd"/>
            <w:r w:rsidRPr="00917A0F">
              <w:rPr>
                <w:lang w:val="ru-RU"/>
              </w:rPr>
              <w:t xml:space="preserve"> 200 °С,  время  в диапазоне  1 - 999 мин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Предельные отклонения температуры </w:t>
            </w:r>
            <w:proofErr w:type="spellStart"/>
            <w:r w:rsidRPr="00917A0F">
              <w:rPr>
                <w:lang w:val="ru-RU"/>
              </w:rPr>
              <w:t>сте</w:t>
            </w:r>
            <w:proofErr w:type="spellEnd"/>
            <w:r w:rsidRPr="00917A0F">
              <w:rPr>
                <w:lang w:val="ru-RU"/>
              </w:rPr>
              <w:t xml:space="preserve"> </w:t>
            </w:r>
            <w:proofErr w:type="spellStart"/>
            <w:r w:rsidRPr="00917A0F">
              <w:rPr>
                <w:lang w:val="ru-RU"/>
              </w:rPr>
              <w:t>рилизации</w:t>
            </w:r>
            <w:proofErr w:type="spellEnd"/>
            <w:r w:rsidRPr="00917A0F">
              <w:rPr>
                <w:lang w:val="ru-RU"/>
              </w:rPr>
              <w:t xml:space="preserve"> (дезинфекции) от номинальных значений температур в загруженной </w:t>
            </w:r>
            <w:proofErr w:type="spellStart"/>
            <w:r w:rsidRPr="00917A0F">
              <w:rPr>
                <w:lang w:val="ru-RU"/>
              </w:rPr>
              <w:t>стерили</w:t>
            </w:r>
            <w:proofErr w:type="spellEnd"/>
            <w:r w:rsidRPr="00917A0F">
              <w:rPr>
                <w:lang w:val="ru-RU"/>
              </w:rPr>
              <w:t xml:space="preserve"> </w:t>
            </w:r>
            <w:proofErr w:type="spellStart"/>
            <w:r w:rsidRPr="00917A0F">
              <w:rPr>
                <w:lang w:val="ru-RU"/>
              </w:rPr>
              <w:t>зационной</w:t>
            </w:r>
            <w:proofErr w:type="spellEnd"/>
            <w:r w:rsidRPr="00917A0F">
              <w:rPr>
                <w:lang w:val="ru-RU"/>
              </w:rPr>
              <w:t xml:space="preserve"> камере, не более 3 °С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Предельное отклонение времени выдержки, не более 5 мин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Время нагрева загруженного стерилизатора до температуры 180°С, мин, не более 55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Время нагрева незагруженного </w:t>
            </w:r>
            <w:proofErr w:type="spellStart"/>
            <w:r w:rsidRPr="00917A0F">
              <w:rPr>
                <w:lang w:val="ru-RU"/>
              </w:rPr>
              <w:t>стерилизато</w:t>
            </w:r>
            <w:proofErr w:type="spellEnd"/>
            <w:r w:rsidRPr="00917A0F">
              <w:rPr>
                <w:lang w:val="ru-RU"/>
              </w:rPr>
              <w:t xml:space="preserve"> </w:t>
            </w:r>
            <w:proofErr w:type="spellStart"/>
            <w:r w:rsidRPr="00917A0F">
              <w:rPr>
                <w:lang w:val="ru-RU"/>
              </w:rPr>
              <w:t>ра</w:t>
            </w:r>
            <w:proofErr w:type="spellEnd"/>
            <w:r w:rsidRPr="00917A0F">
              <w:rPr>
                <w:lang w:val="ru-RU"/>
              </w:rPr>
              <w:t xml:space="preserve"> до температуры 180°С, мин, не более 25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Усилие, необходимое для ручного </w:t>
            </w:r>
            <w:proofErr w:type="spellStart"/>
            <w:r w:rsidRPr="00917A0F">
              <w:rPr>
                <w:lang w:val="ru-RU"/>
              </w:rPr>
              <w:t>открыва</w:t>
            </w:r>
            <w:proofErr w:type="spellEnd"/>
            <w:r w:rsidRPr="00917A0F">
              <w:rPr>
                <w:lang w:val="ru-RU"/>
              </w:rPr>
              <w:t xml:space="preserve"> </w:t>
            </w:r>
            <w:proofErr w:type="spellStart"/>
            <w:r w:rsidRPr="00917A0F">
              <w:rPr>
                <w:lang w:val="ru-RU"/>
              </w:rPr>
              <w:t>ния</w:t>
            </w:r>
            <w:proofErr w:type="spellEnd"/>
            <w:r w:rsidRPr="00917A0F">
              <w:rPr>
                <w:lang w:val="ru-RU"/>
              </w:rPr>
              <w:t xml:space="preserve"> и закрывания дверей стерилизационной камеры, Н, не более 150.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Время непрерывной работы стерилизатора должно быть, ч, не более 16.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Потребляемая мощность, кВт, не более 1,5.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Объем рабочей камеры, дм3 40.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Размеры рабочей камеры, мм, не менее: длина × ширина × </w:t>
            </w:r>
            <w:proofErr w:type="gramStart"/>
            <w:r w:rsidRPr="00917A0F">
              <w:rPr>
                <w:lang w:val="ru-RU"/>
              </w:rPr>
              <w:t>высота :</w:t>
            </w:r>
            <w:proofErr w:type="gramEnd"/>
            <w:r w:rsidRPr="00917A0F">
              <w:rPr>
                <w:lang w:val="ru-RU"/>
              </w:rPr>
              <w:t xml:space="preserve"> не более 410х275х360.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Масса, кг, не более 35.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Габаритные размеры стерилизатора, мм, не более: длина × ширина × </w:t>
            </w:r>
            <w:proofErr w:type="gramStart"/>
            <w:r w:rsidRPr="00917A0F">
              <w:rPr>
                <w:lang w:val="ru-RU"/>
              </w:rPr>
              <w:t>высота :</w:t>
            </w:r>
            <w:proofErr w:type="gramEnd"/>
            <w:r w:rsidRPr="00917A0F">
              <w:rPr>
                <w:lang w:val="ru-RU"/>
              </w:rPr>
              <w:t xml:space="preserve"> 720х550х490 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Максимальный уровень мощности звука, дБ, не более 67.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Электропитание стерилизаторов должно осуществляться от однофазной сети переменного тока напряжением 220 В с допустимым отклонением </w:t>
            </w:r>
            <w:proofErr w:type="gramStart"/>
            <w:r w:rsidRPr="00917A0F">
              <w:rPr>
                <w:lang w:val="ru-RU"/>
              </w:rPr>
              <w:t>напряжения  не</w:t>
            </w:r>
            <w:proofErr w:type="gramEnd"/>
            <w:r w:rsidRPr="00917A0F">
              <w:rPr>
                <w:lang w:val="ru-RU"/>
              </w:rPr>
              <w:t xml:space="preserve"> более ±10 % от номинального значения, частотой не более  (50±0,5 %) .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В стерилизаторе должно быть  предусмотрено аварийное отключение стерилизатора от сети при температуре в камере  не менее диапазона 205…235 </w:t>
            </w:r>
            <w:r w:rsidRPr="00917A0F">
              <w:sym w:font="Symbol" w:char="F0B0"/>
            </w:r>
            <w:r w:rsidRPr="00917A0F">
              <w:rPr>
                <w:lang w:val="ru-RU"/>
              </w:rPr>
              <w:t xml:space="preserve">С.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 Процесс стерилизации автоматически останавливается при отклонении температуры от заданной на не </w:t>
            </w:r>
            <w:proofErr w:type="gramStart"/>
            <w:r w:rsidRPr="00917A0F">
              <w:rPr>
                <w:lang w:val="ru-RU"/>
              </w:rPr>
              <w:t>более  ±</w:t>
            </w:r>
            <w:proofErr w:type="gramEnd"/>
            <w:r w:rsidRPr="00917A0F">
              <w:rPr>
                <w:lang w:val="ru-RU"/>
              </w:rPr>
              <w:t xml:space="preserve">3 </w:t>
            </w:r>
            <w:r w:rsidRPr="00917A0F">
              <w:sym w:font="Symbol" w:char="F0B0"/>
            </w:r>
            <w:r w:rsidRPr="00917A0F">
              <w:rPr>
                <w:lang w:val="ru-RU"/>
              </w:rPr>
              <w:t>С. Стерилизатор  должна обеспечивать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 возможность автоматического включения процесса стерилизации в заранее заданное время («ночной режим»). </w:t>
            </w:r>
          </w:p>
          <w:p w:rsidR="00CB4092" w:rsidRPr="00917A0F" w:rsidRDefault="00CB4092" w:rsidP="00CB4092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 По отдельному заказу стерилизатор может иметь дополнительные функции не </w:t>
            </w:r>
            <w:proofErr w:type="gramStart"/>
            <w:r w:rsidRPr="00917A0F">
              <w:rPr>
                <w:lang w:val="ru-RU"/>
              </w:rPr>
              <w:t>более :</w:t>
            </w:r>
            <w:proofErr w:type="gramEnd"/>
            <w:r w:rsidRPr="00917A0F">
              <w:rPr>
                <w:lang w:val="ru-RU"/>
              </w:rPr>
              <w:t xml:space="preserve">  1. Подключение стерилизатора к ЭВМ для регистрации параметров процесса стерилизации (дезинфекции, сушки) на ЭВМ. Наличие установки скоростей нагрева не менее – 2 °/мин, 5 °/мин, 7 °/мин, максимально возможная (нагрев включен постоянно).  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DD591D" w:rsidRPr="00917A0F" w:rsidRDefault="00DD591D" w:rsidP="00CB4092">
            <w:pPr>
              <w:pStyle w:val="a3"/>
              <w:rPr>
                <w:lang w:val="ru-RU"/>
              </w:rPr>
            </w:pPr>
          </w:p>
          <w:p w:rsidR="00CB4092" w:rsidRPr="00917A0F" w:rsidRDefault="00DD591D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2шт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rPr>
                <w:i/>
                <w:iCs/>
              </w:rPr>
              <w:t>Принадлежности</w:t>
            </w:r>
            <w:proofErr w:type="spellEnd"/>
            <w:r w:rsidRPr="00917A0F">
              <w:rPr>
                <w:i/>
                <w:iCs/>
              </w:rPr>
              <w:t>:</w:t>
            </w:r>
          </w:p>
        </w:tc>
      </w:tr>
      <w:tr w:rsidR="00CB4092" w:rsidRPr="00917A0F" w:rsidTr="00CB4092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4960" w:type="dxa"/>
          </w:tcPr>
          <w:p w:rsidR="00CB4092" w:rsidRPr="00917A0F" w:rsidRDefault="00CB4092" w:rsidP="00CB4092">
            <w:pPr>
              <w:pStyle w:val="a3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092" w:rsidRPr="00917A0F" w:rsidRDefault="00CB4092" w:rsidP="00CB4092">
            <w:pPr>
              <w:pStyle w:val="a3"/>
            </w:pP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C652F1" w:rsidRPr="00917A0F" w:rsidRDefault="00C652F1" w:rsidP="00C652F1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CB4092" w:rsidRPr="00917A0F" w:rsidRDefault="00C652F1" w:rsidP="00C652F1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lastRenderedPageBreak/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lastRenderedPageBreak/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CB4092" w:rsidRPr="00917A0F" w:rsidTr="00CB4092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274F79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Не более 4</w:t>
            </w:r>
            <w:r w:rsidR="00CB4092" w:rsidRPr="00917A0F">
              <w:rPr>
                <w:lang w:val="ru-RU"/>
              </w:rPr>
              <w:t>5 календарных дней с момента подписания договора</w:t>
            </w:r>
          </w:p>
          <w:p w:rsidR="00DD591D" w:rsidRPr="00917A0F" w:rsidRDefault="00CB4092" w:rsidP="00DD591D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kk-KZ"/>
              </w:rPr>
              <w:t xml:space="preserve"> </w:t>
            </w:r>
            <w:r w:rsidR="00DD591D"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="00DD591D" w:rsidRPr="00917A0F">
              <w:rPr>
                <w:lang w:val="ru-RU"/>
              </w:rPr>
              <w:t>Абайский</w:t>
            </w:r>
            <w:proofErr w:type="spellEnd"/>
            <w:r w:rsidR="00DD591D"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DD591D" w:rsidRPr="00917A0F" w:rsidRDefault="00DD591D" w:rsidP="00DD59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Абайский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 xml:space="preserve"> район, поселок </w:t>
            </w:r>
            <w:proofErr w:type="spellStart"/>
            <w:r w:rsidRPr="00917A0F">
              <w:rPr>
                <w:rFonts w:ascii="Times New Roman" w:eastAsia="Times New Roman" w:hAnsi="Times New Roman" w:cs="Times New Roman"/>
              </w:rPr>
              <w:t>Караган</w:t>
            </w:r>
            <w:proofErr w:type="spellEnd"/>
            <w:r w:rsidRPr="00917A0F">
              <w:rPr>
                <w:rFonts w:ascii="Times New Roman" w:eastAsia="Times New Roman" w:hAnsi="Times New Roman" w:cs="Times New Roman"/>
              </w:rPr>
              <w:t>, Учетный квартал 017,строение 8, Учреждение №29.</w:t>
            </w:r>
          </w:p>
          <w:p w:rsidR="00DD591D" w:rsidRPr="00917A0F" w:rsidRDefault="00DD591D" w:rsidP="00DD59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17A0F">
              <w:rPr>
                <w:rFonts w:ascii="Times New Roman" w:eastAsia="Times New Roman" w:hAnsi="Times New Roman" w:cs="Times New Roman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</w:p>
        </w:tc>
      </w:tr>
      <w:tr w:rsidR="00CB4092" w:rsidRPr="00917A0F" w:rsidTr="00CB4092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замене или восстановлении отдельных частей медицинской техники;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CB4092" w:rsidRPr="00917A0F" w:rsidRDefault="00CB4092" w:rsidP="00CB4092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CB4092" w:rsidRPr="00917A0F" w:rsidTr="00CB4092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tabs>
                <w:tab w:val="left" w:pos="450"/>
              </w:tabs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lang w:val="kk-KZ"/>
              </w:rPr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4092" w:rsidRPr="00917A0F" w:rsidRDefault="00CB4092" w:rsidP="00CB4092">
            <w:pPr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color w:val="000000"/>
              </w:rPr>
              <w:t>Требования к сопутствующим услугам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092" w:rsidRPr="00917A0F" w:rsidRDefault="00CB4092" w:rsidP="00CB4092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 Если иное не указано в технической спецификации, электрическое питание на 220 Вольт, без дополнительных переходников или трансформаторов. Программное обеспечение, поставляемое с приборами, совместимое с программным обеспечением установленного оборудования Заказчика. Поставщик обеспечивает сопровождение процесса поставки товара квалифицированными специалистами. При осуществлении поставки товара Поставщик предоставляет заказчику все сервис-коды для доступа к </w:t>
            </w:r>
            <w:r w:rsidRPr="00917A0F">
              <w:rPr>
                <w:rFonts w:ascii="Times New Roman" w:hAnsi="Times New Roman" w:cs="Times New Roman"/>
                <w:color w:val="000000"/>
              </w:rPr>
              <w:lastRenderedPageBreak/>
              <w:t>программному обеспечению товара.</w:t>
            </w:r>
          </w:p>
          <w:p w:rsidR="00CB4092" w:rsidRPr="00917A0F" w:rsidRDefault="00CB4092" w:rsidP="00CB4092">
            <w:pPr>
              <w:spacing w:after="20"/>
              <w:ind w:left="2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Товар, относящийся к измерительным средствам, должен быть внесен в реестр средств измерений Республики Казахстан. Не позднее, чем за 40 (сорок) календарных дней до инсталляции оборудования, Поставщик уведомляет Заказчика о </w:t>
            </w:r>
            <w:proofErr w:type="spellStart"/>
            <w:r w:rsidRPr="00917A0F">
              <w:rPr>
                <w:rFonts w:ascii="Times New Roman" w:hAnsi="Times New Roman" w:cs="Times New Roman"/>
                <w:color w:val="000000"/>
              </w:rPr>
              <w:t>прединсталляционных</w:t>
            </w:r>
            <w:proofErr w:type="spellEnd"/>
            <w:r w:rsidRPr="00917A0F">
              <w:rPr>
                <w:rFonts w:ascii="Times New Roman" w:hAnsi="Times New Roman" w:cs="Times New Roman"/>
                <w:color w:val="000000"/>
              </w:rPr>
              <w:t xml:space="preserve"> требованиях, необходимых для успешного запуска оборудования. Крупное оборудование, не предполагающее проведения сложных монтажных работ с </w:t>
            </w:r>
            <w:proofErr w:type="spellStart"/>
            <w:r w:rsidRPr="00917A0F">
              <w:rPr>
                <w:rFonts w:ascii="Times New Roman" w:hAnsi="Times New Roman" w:cs="Times New Roman"/>
                <w:color w:val="000000"/>
              </w:rPr>
              <w:t>прединсталляционной</w:t>
            </w:r>
            <w:proofErr w:type="spellEnd"/>
            <w:r w:rsidRPr="00917A0F">
              <w:rPr>
                <w:rFonts w:ascii="Times New Roman" w:hAnsi="Times New Roman" w:cs="Times New Roman"/>
                <w:color w:val="000000"/>
              </w:rPr>
              <w:t xml:space="preserve"> подготовкой помещения, по внешним габаритам, проходящее в стандартные проемы дверей (ширина 80 сантиметров, высота 200 сантиметров). Доставку к рабочему месту, разгрузку оборудования, распаковку, установку, наладку и запуск приборов, проверку их характеристик на соответствие данному документу и спецификации фирмы (точность, чувствительность, производительность и иные), обучение медицинского (аппликационный тренинг) и технического персонала (базовому уровню обслуживания с выдачей подтверждающего документа) Заказчика осуществляет Поставщик с привлечением, при отсутствии в штате соответствующих специалистов, сотрудников производителя.</w:t>
            </w:r>
          </w:p>
        </w:tc>
      </w:tr>
    </w:tbl>
    <w:p w:rsidR="00CB4092" w:rsidRPr="00917A0F" w:rsidRDefault="00CB4092" w:rsidP="00CB4092">
      <w:pPr>
        <w:pStyle w:val="a3"/>
        <w:rPr>
          <w:lang w:val="ru-RU"/>
        </w:rPr>
      </w:pPr>
    </w:p>
    <w:p w:rsidR="00CB4092" w:rsidRPr="00917A0F" w:rsidRDefault="00CB4092" w:rsidP="00CB4092">
      <w:pPr>
        <w:pStyle w:val="a3"/>
        <w:rPr>
          <w:bCs/>
          <w:lang w:val="ru-RU"/>
        </w:rPr>
      </w:pPr>
    </w:p>
    <w:p w:rsidR="00AB1B42" w:rsidRPr="00917A0F" w:rsidRDefault="00AB1B42" w:rsidP="00AB1B42">
      <w:pPr>
        <w:pStyle w:val="a3"/>
        <w:rPr>
          <w:color w:val="000000" w:themeColor="text1"/>
          <w:lang w:val="ru-RU"/>
        </w:rPr>
      </w:pPr>
    </w:p>
    <w:p w:rsidR="00AB1B42" w:rsidRPr="00917A0F" w:rsidRDefault="00AB1B42" w:rsidP="00AB1B42">
      <w:pPr>
        <w:pStyle w:val="a3"/>
        <w:jc w:val="center"/>
        <w:rPr>
          <w:b/>
          <w:color w:val="000000" w:themeColor="text1"/>
          <w:lang w:val="ru-RU"/>
        </w:rPr>
      </w:pPr>
      <w:r w:rsidRPr="00917A0F">
        <w:rPr>
          <w:b/>
          <w:color w:val="000000" w:themeColor="text1"/>
          <w:lang w:val="ru-RU"/>
        </w:rPr>
        <w:t>Техническая спецификация</w:t>
      </w:r>
    </w:p>
    <w:p w:rsidR="00AB1B42" w:rsidRPr="00917A0F" w:rsidRDefault="00AB1B42" w:rsidP="00AB1B42">
      <w:pPr>
        <w:pStyle w:val="a3"/>
        <w:rPr>
          <w:color w:val="000000" w:themeColor="text1"/>
        </w:rPr>
      </w:pPr>
    </w:p>
    <w:p w:rsidR="00AB1B42" w:rsidRPr="00917A0F" w:rsidRDefault="00AB1B42" w:rsidP="00AB1B42">
      <w:pPr>
        <w:pStyle w:val="a3"/>
        <w:rPr>
          <w:color w:val="000000" w:themeColor="text1"/>
        </w:rPr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AB1B42" w:rsidRPr="00917A0F" w:rsidTr="00D303AF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proofErr w:type="spellStart"/>
            <w:r w:rsidRPr="00917A0F">
              <w:rPr>
                <w:color w:val="000000" w:themeColor="text1"/>
              </w:rPr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proofErr w:type="spellStart"/>
            <w:r w:rsidRPr="00917A0F">
              <w:rPr>
                <w:color w:val="000000" w:themeColor="text1"/>
              </w:rPr>
              <w:t>Описание</w:t>
            </w:r>
            <w:proofErr w:type="spellEnd"/>
          </w:p>
        </w:tc>
      </w:tr>
      <w:tr w:rsidR="00AB1B42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(в соответствии с государственным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  <w:highlight w:val="yellow"/>
              </w:rPr>
              <w:t>Тележка для перевозки больных</w:t>
            </w: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  <w:highlight w:val="yellow"/>
                <w:lang w:val="kk-KZ"/>
              </w:rPr>
              <w:t xml:space="preserve"> -2шт</w:t>
            </w: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</w:pP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</w:tr>
      <w:tr w:rsidR="00AB1B42" w:rsidRPr="00917A0F" w:rsidTr="00D303AF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proofErr w:type="spellStart"/>
            <w:r w:rsidRPr="00917A0F">
              <w:rPr>
                <w:color w:val="000000" w:themeColor="text1"/>
              </w:rPr>
              <w:t>Требования</w:t>
            </w:r>
            <w:proofErr w:type="spellEnd"/>
            <w:r w:rsidRPr="00917A0F">
              <w:rPr>
                <w:color w:val="000000" w:themeColor="text1"/>
              </w:rPr>
              <w:t xml:space="preserve"> к </w:t>
            </w:r>
            <w:proofErr w:type="spellStart"/>
            <w:r w:rsidRPr="00917A0F">
              <w:rPr>
                <w:color w:val="000000" w:themeColor="text1"/>
              </w:rPr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</w:rPr>
            </w:pPr>
            <w:r w:rsidRPr="00917A0F">
              <w:rPr>
                <w:i/>
                <w:color w:val="000000" w:themeColor="text1"/>
              </w:rPr>
              <w:t>№</w:t>
            </w:r>
          </w:p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</w:rPr>
            </w:pPr>
            <w:r w:rsidRPr="00917A0F">
              <w:rPr>
                <w:i/>
                <w:color w:val="000000" w:themeColor="text1"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  <w:lang w:val="ru-RU"/>
              </w:rPr>
            </w:pP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Наименование комплектующего к медицинской технике (в соответствии с государственным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  <w:lang w:val="ru-RU"/>
              </w:rPr>
            </w:pP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Требуемое количество</w:t>
            </w:r>
          </w:p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  <w:lang w:val="ru-RU"/>
              </w:rPr>
            </w:pP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AB1B42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AB1B42" w:rsidRPr="00917A0F" w:rsidRDefault="00AB1B42" w:rsidP="00D303AF">
            <w:pPr>
              <w:pStyle w:val="a3"/>
              <w:rPr>
                <w:rFonts w:eastAsiaTheme="minorHAnsi"/>
                <w:color w:val="000000" w:themeColor="text1"/>
                <w:highlight w:val="green"/>
              </w:rPr>
            </w:pPr>
            <w:proofErr w:type="spellStart"/>
            <w:r w:rsidRPr="00917A0F">
              <w:rPr>
                <w:color w:val="000000" w:themeColor="text1"/>
              </w:rPr>
              <w:t>Основной</w:t>
            </w:r>
            <w:proofErr w:type="spellEnd"/>
            <w:r w:rsidRPr="00917A0F">
              <w:rPr>
                <w:color w:val="000000" w:themeColor="text1"/>
              </w:rPr>
              <w:t xml:space="preserve"> </w:t>
            </w:r>
            <w:proofErr w:type="spellStart"/>
            <w:r w:rsidRPr="00917A0F">
              <w:rPr>
                <w:color w:val="000000" w:themeColor="text1"/>
              </w:rPr>
              <w:t>блок</w:t>
            </w:r>
            <w:proofErr w:type="spellEnd"/>
            <w:r w:rsidRPr="00917A0F">
              <w:rPr>
                <w:color w:val="000000" w:themeColor="text1"/>
              </w:rPr>
              <w:t xml:space="preserve"> </w:t>
            </w:r>
          </w:p>
        </w:tc>
        <w:tc>
          <w:tcPr>
            <w:tcW w:w="4960" w:type="dxa"/>
          </w:tcPr>
          <w:p w:rsidR="00AB1B42" w:rsidRPr="00917A0F" w:rsidRDefault="00AB1B42" w:rsidP="00D303AF">
            <w:pPr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Тележка для перевозки больных</w:t>
            </w: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  <w:t xml:space="preserve">  должны быть оснащена </w:t>
            </w: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съемными носилками и головным подъемом</w:t>
            </w:r>
            <w:r w:rsidRPr="00917A0F"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  <w:t>.</w:t>
            </w: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b/>
                <w:bCs/>
                <w:color w:val="000000" w:themeColor="text1"/>
                <w:lang w:val="kk-KZ"/>
              </w:rPr>
            </w:pPr>
          </w:p>
          <w:p w:rsidR="00AB1B42" w:rsidRPr="00917A0F" w:rsidRDefault="00AB1B42" w:rsidP="00D303AF">
            <w:pPr>
              <w:tabs>
                <w:tab w:val="left" w:pos="2640"/>
              </w:tabs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Регулировка угла подъема головной панели должна быть механической ступенчатой (с помощью гребенок). </w:t>
            </w:r>
          </w:p>
          <w:p w:rsidR="00AB1B42" w:rsidRPr="00917A0F" w:rsidRDefault="00AB1B42" w:rsidP="00D303AF">
            <w:pPr>
              <w:tabs>
                <w:tab w:val="left" w:pos="2640"/>
              </w:tabs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Тележка должна быть оснащена носилками, которые легко снимаются, имеют эргономичные резиновые ручки и колеса с серой </w:t>
            </w:r>
            <w:proofErr w:type="spellStart"/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шинкой</w:t>
            </w:r>
            <w:proofErr w:type="spellEnd"/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из антистатической резины.</w:t>
            </w:r>
          </w:p>
          <w:p w:rsidR="00AB1B42" w:rsidRPr="00917A0F" w:rsidRDefault="00AB1B42" w:rsidP="00D303AF">
            <w:pPr>
              <w:tabs>
                <w:tab w:val="left" w:pos="2640"/>
              </w:tabs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Высота: не более 106 </w:t>
            </w:r>
            <w:proofErr w:type="spellStart"/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cм</w:t>
            </w:r>
            <w:proofErr w:type="spellEnd"/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, длина: не более 212 см, Ширина: не более 62 см</w:t>
            </w:r>
          </w:p>
          <w:p w:rsidR="00AB1B42" w:rsidRPr="00917A0F" w:rsidRDefault="00AB1B42" w:rsidP="00D303AF">
            <w:pPr>
              <w:tabs>
                <w:tab w:val="left" w:pos="2640"/>
              </w:tabs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Размеры ложа без подголовника: не менее 142х55 см.</w:t>
            </w: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Размер подголовника: не более 39х45 см.</w:t>
            </w: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br/>
              <w:t>Тележка для перевозки больных  (со съемными носилками, с головным подъемом) предназначена для перевозки больных внутри больничных помещений.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t>Тележка должна состоять из подвижной рамы и съемных носилок.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Каркас рамы и </w:t>
            </w:r>
            <w:proofErr w:type="gramStart"/>
            <w:r w:rsidRPr="00917A0F">
              <w:rPr>
                <w:rFonts w:ascii="Times New Roman" w:hAnsi="Times New Roman" w:cs="Times New Roman"/>
                <w:color w:val="000000" w:themeColor="text1"/>
              </w:rPr>
              <w:t>носилок  должны</w:t>
            </w:r>
            <w:proofErr w:type="gramEnd"/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 быть выполнены сварными из стального профиля круглого сечения с полимерно-порошковым покрытием, устойчивым к санитарно-дезинфекционной обработке.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Ложе носилок не </w:t>
            </w:r>
            <w:proofErr w:type="gramStart"/>
            <w:r w:rsidRPr="00917A0F">
              <w:rPr>
                <w:rFonts w:ascii="Times New Roman" w:hAnsi="Times New Roman" w:cs="Times New Roman"/>
                <w:color w:val="000000" w:themeColor="text1"/>
              </w:rPr>
              <w:t>менее  двухсекционное</w:t>
            </w:r>
            <w:proofErr w:type="gramEnd"/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 (с головной панелью)  должно быть выполнено из листового металла.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lastRenderedPageBreak/>
              <w:t>Головная панель должна регулироваться по углу подъема.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r w:rsidRPr="00917A0F">
              <w:rPr>
                <w:rFonts w:ascii="Times New Roman" w:hAnsi="Times New Roman" w:cs="Times New Roman"/>
                <w:color w:val="000000" w:themeColor="text1"/>
              </w:rPr>
              <w:t>Регулировка угла подъема должна быть механическая ступенчатая (с помощью гребенок).</w:t>
            </w:r>
          </w:p>
          <w:p w:rsidR="00AB1B42" w:rsidRPr="00917A0F" w:rsidRDefault="00AB1B42" w:rsidP="00D303AF">
            <w:pPr>
              <w:spacing w:before="120" w:after="120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917A0F">
              <w:rPr>
                <w:rFonts w:ascii="Times New Roman" w:hAnsi="Times New Roman" w:cs="Times New Roman"/>
                <w:color w:val="000000" w:themeColor="text1"/>
              </w:rPr>
              <w:t>Носилки  должны</w:t>
            </w:r>
            <w:proofErr w:type="gramEnd"/>
            <w:r w:rsidRPr="00917A0F">
              <w:rPr>
                <w:rFonts w:ascii="Times New Roman" w:hAnsi="Times New Roman" w:cs="Times New Roman"/>
                <w:color w:val="000000" w:themeColor="text1"/>
              </w:rPr>
              <w:t xml:space="preserve"> легко сниматься, иметь эргономичные резиновые ручки и колеса с из антистатической резины</w:t>
            </w:r>
            <w:r w:rsidRPr="00917A0F">
              <w:rPr>
                <w:rFonts w:ascii="Times New Roman" w:hAnsi="Times New Roman" w:cs="Times New Roman"/>
                <w:color w:val="000000" w:themeColor="text1"/>
              </w:rPr>
              <w:br/>
            </w:r>
          </w:p>
          <w:p w:rsidR="00AB1B42" w:rsidRPr="00917A0F" w:rsidRDefault="00AB1B42" w:rsidP="00D303AF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lastRenderedPageBreak/>
              <w:t xml:space="preserve">2 </w:t>
            </w:r>
            <w:proofErr w:type="spellStart"/>
            <w:r w:rsidRPr="00917A0F">
              <w:rPr>
                <w:color w:val="000000" w:themeColor="text1"/>
                <w:lang w:val="ru-RU"/>
              </w:rPr>
              <w:t>шт</w:t>
            </w:r>
            <w:proofErr w:type="spellEnd"/>
          </w:p>
        </w:tc>
      </w:tr>
      <w:tr w:rsidR="00AB1B42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proofErr w:type="spellStart"/>
            <w:r w:rsidRPr="00917A0F">
              <w:rPr>
                <w:i/>
                <w:iCs/>
                <w:color w:val="000000" w:themeColor="text1"/>
              </w:rPr>
              <w:t>Принадлежности</w:t>
            </w:r>
            <w:proofErr w:type="spellEnd"/>
            <w:r w:rsidRPr="00917A0F">
              <w:rPr>
                <w:i/>
                <w:iCs/>
                <w:color w:val="000000" w:themeColor="text1"/>
              </w:rPr>
              <w:t>:</w:t>
            </w:r>
          </w:p>
        </w:tc>
      </w:tr>
      <w:tr w:rsidR="00AB1B42" w:rsidRPr="00917A0F" w:rsidTr="00D303AF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  <w:tc>
          <w:tcPr>
            <w:tcW w:w="4960" w:type="dxa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</w:p>
        </w:tc>
      </w:tr>
      <w:tr w:rsidR="00AB1B42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proofErr w:type="spellStart"/>
            <w:r w:rsidRPr="00917A0F">
              <w:rPr>
                <w:color w:val="000000" w:themeColor="text1"/>
              </w:rPr>
              <w:t>Требования</w:t>
            </w:r>
            <w:proofErr w:type="spellEnd"/>
            <w:r w:rsidRPr="00917A0F">
              <w:rPr>
                <w:color w:val="000000" w:themeColor="text1"/>
              </w:rPr>
              <w:t xml:space="preserve"> к </w:t>
            </w:r>
            <w:proofErr w:type="spellStart"/>
            <w:r w:rsidRPr="00917A0F">
              <w:rPr>
                <w:color w:val="000000" w:themeColor="text1"/>
              </w:rPr>
              <w:t>условиям</w:t>
            </w:r>
            <w:proofErr w:type="spellEnd"/>
            <w:r w:rsidRPr="00917A0F">
              <w:rPr>
                <w:color w:val="000000" w:themeColor="text1"/>
              </w:rPr>
              <w:t xml:space="preserve"> </w:t>
            </w:r>
            <w:proofErr w:type="spellStart"/>
            <w:r w:rsidRPr="00917A0F">
              <w:rPr>
                <w:color w:val="000000" w:themeColor="text1"/>
              </w:rPr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highlight w:val="yellow"/>
              </w:rPr>
            </w:pPr>
          </w:p>
        </w:tc>
      </w:tr>
      <w:tr w:rsidR="00AB1B42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i/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color w:val="000000" w:themeColor="text1"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kk-KZ"/>
              </w:rPr>
            </w:pPr>
            <w:r w:rsidRPr="00917A0F">
              <w:rPr>
                <w:color w:val="000000" w:themeColor="text1"/>
              </w:rPr>
              <w:t xml:space="preserve">DDP </w:t>
            </w:r>
            <w:r w:rsidRPr="00917A0F">
              <w:rPr>
                <w:color w:val="000000" w:themeColor="text1"/>
                <w:lang w:val="kk-KZ"/>
              </w:rPr>
              <w:t>клиент:</w:t>
            </w:r>
          </w:p>
        </w:tc>
      </w:tr>
      <w:tr w:rsidR="00AB1B42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 xml:space="preserve">Не более </w:t>
            </w:r>
            <w:r w:rsidRPr="00917A0F">
              <w:rPr>
                <w:color w:val="000000" w:themeColor="text1"/>
                <w:lang w:val="kk-KZ"/>
              </w:rPr>
              <w:t>15</w:t>
            </w:r>
            <w:r w:rsidRPr="00917A0F">
              <w:rPr>
                <w:color w:val="000000" w:themeColor="text1"/>
                <w:lang w:val="ru-RU"/>
              </w:rPr>
              <w:t xml:space="preserve"> календарных дней с момента подписания договора</w:t>
            </w:r>
          </w:p>
          <w:p w:rsidR="00AB1B42" w:rsidRPr="00917A0F" w:rsidRDefault="00AB1B42" w:rsidP="00AB1B42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color w:val="000000" w:themeColor="text1"/>
                <w:lang w:val="kk-KZ"/>
              </w:rPr>
              <w:t xml:space="preserve"> </w:t>
            </w:r>
            <w:r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AB1B42" w:rsidRPr="00917A0F" w:rsidRDefault="00AB1B42" w:rsidP="00AB1B42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AB1B42" w:rsidRPr="00917A0F" w:rsidRDefault="00AB1B42" w:rsidP="00AB1B42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</w:p>
        </w:tc>
      </w:tr>
      <w:tr w:rsidR="00AB1B42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замену отработавших ресурс составных частей;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замене или восстановлении отдельных частей медицинской техники;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настройку и регулировку медицинской техники;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специфические для данной медицинской техники работы;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lastRenderedPageBreak/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AB1B42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</w:rPr>
            </w:pPr>
            <w:r w:rsidRPr="00917A0F">
              <w:rPr>
                <w:color w:val="000000" w:themeColor="text1"/>
              </w:rPr>
              <w:lastRenderedPageBreak/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bdr w:val="none" w:sz="0" w:space="0" w:color="auto" w:frame="1"/>
              </w:rPr>
            </w:pPr>
            <w:proofErr w:type="spellStart"/>
            <w:r w:rsidRPr="00917A0F">
              <w:rPr>
                <w:bCs/>
              </w:rPr>
              <w:t>Требования</w:t>
            </w:r>
            <w:proofErr w:type="spellEnd"/>
            <w:r w:rsidRPr="00917A0F">
              <w:rPr>
                <w:bCs/>
              </w:rPr>
              <w:t xml:space="preserve"> к </w:t>
            </w:r>
            <w:proofErr w:type="spellStart"/>
            <w:r w:rsidRPr="00917A0F">
              <w:rPr>
                <w:bCs/>
              </w:rPr>
              <w:t>сопутствующим</w:t>
            </w:r>
            <w:proofErr w:type="spellEnd"/>
            <w:r w:rsidRPr="00917A0F">
              <w:rPr>
                <w:bCs/>
              </w:rPr>
              <w:t xml:space="preserve"> </w:t>
            </w:r>
            <w:proofErr w:type="spellStart"/>
            <w:r w:rsidRPr="00917A0F">
              <w:rPr>
                <w:bCs/>
              </w:rPr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42" w:rsidRPr="00917A0F" w:rsidRDefault="00AB1B42" w:rsidP="00D303A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lang w:val="ru-RU"/>
              </w:rPr>
              <w:t xml:space="preserve"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 Если иное не указано в технической спецификации, электрическое питание на 220 Вольт, без дополнительных переходников или трансформаторов. Программное обеспечение, поставляемое с приборами, совместимое с программным обеспечением установленного оборудования Заказчика. Поставщик обеспечивает сопровождение процесса поставки товара квалифицированными специалистами. При осуществлении поставки товара Поставщик предоставляет заказчику все сервис-коды для доступа к программному обеспечению товара. Товар, относящийся к измерительным средствам, должен быть внесен в реестр средств измерений Республики Казахстан. Не позднее, чем за 40 (сорок) календарных дней до инсталляции оборудования, Поставщик уведомляет Заказчика о </w:t>
            </w:r>
            <w:proofErr w:type="spellStart"/>
            <w:r w:rsidRPr="00917A0F">
              <w:rPr>
                <w:lang w:val="ru-RU"/>
              </w:rPr>
              <w:t>прединсталляционных</w:t>
            </w:r>
            <w:proofErr w:type="spellEnd"/>
            <w:r w:rsidRPr="00917A0F">
              <w:rPr>
                <w:lang w:val="ru-RU"/>
              </w:rPr>
              <w:t xml:space="preserve"> требованиях, необходимых для успешного запуска оборудования. Крупное оборудование, не предполагающее проведения сложных монтажных работ с </w:t>
            </w:r>
            <w:proofErr w:type="spellStart"/>
            <w:r w:rsidRPr="00917A0F">
              <w:rPr>
                <w:lang w:val="ru-RU"/>
              </w:rPr>
              <w:t>прединсталляционной</w:t>
            </w:r>
            <w:proofErr w:type="spellEnd"/>
            <w:r w:rsidRPr="00917A0F">
              <w:rPr>
                <w:lang w:val="ru-RU"/>
              </w:rPr>
              <w:t xml:space="preserve"> подготовкой помещения, по внешним габаритам, проходящее в стандартные проемы дверей (ширина 80 сантиметров, высота 200 сантиметров). Доставку к рабочему месту, разгрузку оборудования, распаковку, установку, наладку и запуск приборов, проверку их характеристик на соответствие данному документу и спецификации фирмы (точность, чувствительность, производительность и иные), обучение медицинского (аппликационный тренинг) и технического персонала (базовому уровню обслуживания с выдачей подтверждающего документа) Заказчика осуществляет Поставщик с привлечением, при отсутствии в штате соответствующих специалистов, сотрудников производителя.</w:t>
            </w:r>
          </w:p>
        </w:tc>
      </w:tr>
    </w:tbl>
    <w:p w:rsidR="00AB1B42" w:rsidRPr="00917A0F" w:rsidRDefault="00AB1B42" w:rsidP="00AB1B42">
      <w:pPr>
        <w:pStyle w:val="a3"/>
        <w:rPr>
          <w:color w:val="000000" w:themeColor="text1"/>
          <w:lang w:val="ru-RU"/>
        </w:rPr>
      </w:pPr>
    </w:p>
    <w:p w:rsidR="00C652F1" w:rsidRPr="00917A0F" w:rsidRDefault="00C652F1" w:rsidP="00AB1B42">
      <w:pPr>
        <w:pStyle w:val="a3"/>
        <w:jc w:val="center"/>
        <w:rPr>
          <w:b/>
          <w:bCs/>
          <w:lang w:val="ru-RU"/>
        </w:rPr>
      </w:pPr>
    </w:p>
    <w:p w:rsidR="00C652F1" w:rsidRPr="00917A0F" w:rsidRDefault="00C652F1" w:rsidP="00AB1B42">
      <w:pPr>
        <w:pStyle w:val="a3"/>
        <w:jc w:val="center"/>
        <w:rPr>
          <w:b/>
          <w:bCs/>
          <w:lang w:val="ru-RU"/>
        </w:rPr>
      </w:pPr>
    </w:p>
    <w:p w:rsidR="00C652F1" w:rsidRPr="00917A0F" w:rsidRDefault="00C652F1" w:rsidP="00AB1B42">
      <w:pPr>
        <w:pStyle w:val="a3"/>
        <w:jc w:val="center"/>
        <w:rPr>
          <w:b/>
          <w:bCs/>
          <w:lang w:val="ru-RU"/>
        </w:rPr>
      </w:pPr>
    </w:p>
    <w:p w:rsidR="00D303AF" w:rsidRPr="00917A0F" w:rsidRDefault="00D303AF" w:rsidP="00AB1B42">
      <w:pPr>
        <w:pStyle w:val="a3"/>
        <w:jc w:val="center"/>
        <w:rPr>
          <w:b/>
          <w:bCs/>
          <w:lang w:val="ru-RU"/>
        </w:rPr>
      </w:pPr>
    </w:p>
    <w:p w:rsidR="00D303AF" w:rsidRPr="00917A0F" w:rsidRDefault="00D303AF" w:rsidP="00AB1B42">
      <w:pPr>
        <w:pStyle w:val="a3"/>
        <w:jc w:val="center"/>
        <w:rPr>
          <w:b/>
          <w:bCs/>
          <w:lang w:val="ru-RU"/>
        </w:rPr>
      </w:pPr>
    </w:p>
    <w:p w:rsidR="00D303AF" w:rsidRPr="00917A0F" w:rsidRDefault="00D303AF" w:rsidP="00AB1B42">
      <w:pPr>
        <w:pStyle w:val="a3"/>
        <w:jc w:val="center"/>
        <w:rPr>
          <w:b/>
          <w:bCs/>
          <w:lang w:val="ru-RU"/>
        </w:rPr>
      </w:pPr>
    </w:p>
    <w:p w:rsidR="00B1693C" w:rsidRPr="00917A0F" w:rsidRDefault="00B1693C" w:rsidP="00AB1B42">
      <w:pPr>
        <w:pStyle w:val="a3"/>
        <w:jc w:val="center"/>
        <w:rPr>
          <w:b/>
          <w:bCs/>
          <w:lang w:val="ru-RU"/>
        </w:rPr>
      </w:pPr>
    </w:p>
    <w:p w:rsidR="00B050DE" w:rsidRPr="00917A0F" w:rsidRDefault="00AB1B42" w:rsidP="00AB1B42">
      <w:pPr>
        <w:pStyle w:val="a3"/>
        <w:jc w:val="center"/>
        <w:rPr>
          <w:b/>
          <w:bCs/>
          <w:lang w:val="ru-RU"/>
        </w:rPr>
      </w:pPr>
      <w:r w:rsidRPr="00917A0F">
        <w:rPr>
          <w:b/>
          <w:bCs/>
          <w:lang w:val="ru-RU"/>
        </w:rPr>
        <w:t>Техническая спецификация</w:t>
      </w:r>
    </w:p>
    <w:p w:rsidR="00917A0F" w:rsidRPr="00917A0F" w:rsidRDefault="00917A0F" w:rsidP="00AB1B42">
      <w:pPr>
        <w:pStyle w:val="a3"/>
        <w:jc w:val="center"/>
        <w:rPr>
          <w:b/>
          <w:bCs/>
          <w:lang w:val="ru-RU"/>
        </w:rPr>
      </w:pPr>
    </w:p>
    <w:p w:rsidR="00917A0F" w:rsidRPr="00917A0F" w:rsidRDefault="00917A0F" w:rsidP="00AB1B42">
      <w:pPr>
        <w:pStyle w:val="a3"/>
        <w:jc w:val="center"/>
        <w:rPr>
          <w:b/>
          <w:bCs/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917A0F" w:rsidRPr="00917A0F" w:rsidRDefault="00917A0F" w:rsidP="00917A0F">
      <w:pPr>
        <w:pStyle w:val="11"/>
        <w:spacing w:before="266"/>
        <w:rPr>
          <w:sz w:val="22"/>
          <w:szCs w:val="22"/>
        </w:rPr>
      </w:pPr>
      <w:r w:rsidRPr="00917A0F">
        <w:rPr>
          <w:sz w:val="22"/>
          <w:szCs w:val="22"/>
        </w:rPr>
        <w:lastRenderedPageBreak/>
        <w:t>Техническая спецификация</w:t>
      </w:r>
    </w:p>
    <w:tbl>
      <w:tblPr>
        <w:tblStyle w:val="TableNormal"/>
        <w:tblW w:w="4678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548"/>
        <w:gridCol w:w="3255"/>
        <w:gridCol w:w="673"/>
        <w:gridCol w:w="3302"/>
        <w:gridCol w:w="4402"/>
        <w:gridCol w:w="1611"/>
      </w:tblGrid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left w:val="single" w:sz="4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№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п/п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Критерии</w:t>
            </w:r>
          </w:p>
        </w:tc>
        <w:tc>
          <w:tcPr>
            <w:tcW w:w="3621" w:type="pct"/>
            <w:gridSpan w:val="4"/>
            <w:tcBorders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Описание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1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Наименование медицинской техники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i/>
              </w:rPr>
            </w:pPr>
            <w:r w:rsidRPr="00917A0F">
              <w:rPr>
                <w:i/>
              </w:rPr>
              <w:t>(в соответствии с государственным реестром медицинских изделий с указанием модели, наименования производителя, страны)</w:t>
            </w:r>
          </w:p>
        </w:tc>
        <w:tc>
          <w:tcPr>
            <w:tcW w:w="3621" w:type="pct"/>
            <w:gridSpan w:val="4"/>
            <w:tcBorders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tabs>
                <w:tab w:val="left" w:pos="2048"/>
              </w:tabs>
              <w:rPr>
                <w:lang w:val="en-US"/>
              </w:rPr>
            </w:pPr>
            <w:r w:rsidRPr="00917A0F">
              <w:rPr>
                <w:highlight w:val="yellow"/>
              </w:rPr>
              <w:t xml:space="preserve">Хирургический аспиратор </w:t>
            </w:r>
            <w:r w:rsidRPr="00917A0F">
              <w:rPr>
                <w:highlight w:val="yellow"/>
                <w:lang w:val="en-US"/>
              </w:rPr>
              <w:t>-2шт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2</w:t>
            </w:r>
          </w:p>
        </w:tc>
        <w:tc>
          <w:tcPr>
            <w:tcW w:w="118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Требования к комплектации</w:t>
            </w:r>
          </w:p>
        </w:tc>
        <w:tc>
          <w:tcPr>
            <w:tcW w:w="244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>.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>№ п/п</w:t>
            </w:r>
          </w:p>
        </w:tc>
        <w:tc>
          <w:tcPr>
            <w:tcW w:w="1197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>Наименование комплектующего к медицинской технике (в соответствии с государственным реестром медицинских изделий)</w:t>
            </w:r>
          </w:p>
        </w:tc>
        <w:tc>
          <w:tcPr>
            <w:tcW w:w="1596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584" w:type="pct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 xml:space="preserve">Требуемое </w:t>
            </w:r>
            <w:r w:rsidRPr="00917A0F">
              <w:rPr>
                <w:i/>
                <w:spacing w:val="-1"/>
              </w:rPr>
              <w:t>количество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rPr>
                <w:i/>
              </w:rPr>
            </w:pPr>
            <w:r w:rsidRPr="00917A0F">
              <w:rPr>
                <w:i/>
              </w:rPr>
              <w:t>(с указанием единицы измерения)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621" w:type="pct"/>
            <w:gridSpan w:val="4"/>
            <w:tcBorders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i/>
              </w:rPr>
            </w:pPr>
            <w:r w:rsidRPr="00917A0F">
              <w:rPr>
                <w:i/>
              </w:rPr>
              <w:t>Основные комплектующие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tcBorders>
              <w:left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1.</w:t>
            </w:r>
          </w:p>
        </w:tc>
        <w:tc>
          <w:tcPr>
            <w:tcW w:w="1197" w:type="pct"/>
            <w:tcBorders>
              <w:left w:val="single" w:sz="2" w:space="0" w:color="000000"/>
              <w:right w:val="single" w:sz="2" w:space="0" w:color="000000"/>
            </w:tcBorders>
          </w:tcPr>
          <w:p w:rsidR="00917A0F" w:rsidRPr="00917A0F" w:rsidRDefault="00917A0F" w:rsidP="00917A0F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Хирургический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аспиратор</w:t>
            </w:r>
            <w:proofErr w:type="spellEnd"/>
          </w:p>
        </w:tc>
        <w:tc>
          <w:tcPr>
            <w:tcW w:w="1596" w:type="pct"/>
            <w:tcBorders>
              <w:left w:val="single" w:sz="2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t xml:space="preserve">Переносной хирургический аспиратор, работающий от электрической сети 230 В ~ / 50 Гц предназначен для аспирации телесных жидкостей у взрослых и детей. Подходит для назальной, оральной или трахеальной аспирации слизи, катара или крови после незначительных хирургических вмешательств и может использоваться в послеоперационной терапии дома или транспортироваться из одной больничной палаты в другую.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Аспиратор изготовлен из термостойкого, электроизоляционного пластика в соответствии с последними европейскими стандартами безопасности. </w:t>
            </w:r>
          </w:p>
          <w:p w:rsidR="00917A0F" w:rsidRPr="00917A0F" w:rsidRDefault="00917A0F" w:rsidP="00C734EE">
            <w:pPr>
              <w:pStyle w:val="TableParagraph"/>
            </w:pP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Хирургический аспиратор оснащен </w:t>
            </w:r>
            <w:r w:rsidRPr="00917A0F">
              <w:lastRenderedPageBreak/>
              <w:t>регулятором всасывания и вакуумным индикатором, расположенным на передней панели. Легко переносное оборудование, предназначенное для непрерывного использования. Хирургический аспиратор не требует специальных условий хранения и смазки.</w:t>
            </w:r>
          </w:p>
          <w:p w:rsidR="00917A0F" w:rsidRPr="00917A0F" w:rsidRDefault="00917A0F" w:rsidP="00C734EE">
            <w:pPr>
              <w:pStyle w:val="TableParagraph"/>
            </w:pPr>
          </w:p>
          <w:p w:rsidR="00917A0F" w:rsidRPr="00917A0F" w:rsidRDefault="00917A0F" w:rsidP="00C734EE">
            <w:pPr>
              <w:pStyle w:val="TableParagraph"/>
            </w:pPr>
            <w:r w:rsidRPr="00917A0F">
              <w:t>Максимальное давление всасывания (без банки): не менее - 80kPa (-0.80 Bar);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Максимальный объем всасывания (без банки): не менее 40 л/мин;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Степень защиты электрического устройства: не хуже IP21;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Аппарат должен быть защищен от твердых частиц, имеющих размер больше, чем Ø 12 мм;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Аппарат должен быть защищен от вертикального потока капель воды.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Класс безопасности: не хуже IIA;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Энергопотребление: не более 110VA;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Продолжительность цикла работа/отдых: непрерывный.</w:t>
            </w:r>
          </w:p>
          <w:p w:rsidR="00917A0F" w:rsidRPr="00917A0F" w:rsidRDefault="00917A0F" w:rsidP="00C734EE">
            <w:pPr>
              <w:pStyle w:val="TableParagraph"/>
            </w:pPr>
          </w:p>
          <w:p w:rsidR="00917A0F" w:rsidRPr="00917A0F" w:rsidRDefault="00917A0F" w:rsidP="00C734EE">
            <w:pPr>
              <w:pStyle w:val="TableParagraph"/>
            </w:pPr>
            <w:r w:rsidRPr="00917A0F">
              <w:t>Вес: не более 3,6 кг;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Габаритные размеры: не более 350 x 210 x 180 мм.</w:t>
            </w:r>
          </w:p>
        </w:tc>
        <w:tc>
          <w:tcPr>
            <w:tcW w:w="584" w:type="pct"/>
            <w:tcBorders>
              <w:left w:val="single" w:sz="2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rPr>
                <w:lang w:val="ru-RU"/>
              </w:rPr>
              <w:lastRenderedPageBreak/>
              <w:t>2 шт.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i/>
              </w:rPr>
            </w:pPr>
            <w:r w:rsidRPr="00917A0F">
              <w:rPr>
                <w:i/>
              </w:rPr>
              <w:t>Дополнительные комплектующие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2.</w:t>
            </w:r>
          </w:p>
        </w:tc>
        <w:tc>
          <w:tcPr>
            <w:tcW w:w="1197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Емкость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для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аспирации</w:t>
            </w:r>
            <w:proofErr w:type="spellEnd"/>
          </w:p>
        </w:tc>
        <w:tc>
          <w:tcPr>
            <w:tcW w:w="1596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>Накопительная емкость с крышкой, оснащенная перепускным клапаном.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>При наполнении емкости на 90%, перепускной клапан перекрывает магистраль всасывания, предотвращая таким образом попадание жидкости внутрь аппарата.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 xml:space="preserve">Объем: не менее 2000 мл. 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 xml:space="preserve">Механическая прочность: не менее 30 циклов очистки и стерилизации. 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 xml:space="preserve">Контейнер и крышку можно обрабатывать в автоклаве при 121°C, при относительном давлении 1 бар – 15 минут). 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 xml:space="preserve">Материал изготовления: поликарбонат </w:t>
            </w:r>
            <w:proofErr w:type="spellStart"/>
            <w:r w:rsidRPr="00917A0F">
              <w:rPr>
                <w:lang w:val="ru-RU"/>
              </w:rPr>
              <w:t>Makrolon</w:t>
            </w:r>
            <w:proofErr w:type="spellEnd"/>
            <w:r w:rsidRPr="00917A0F">
              <w:rPr>
                <w:lang w:val="ru-RU"/>
              </w:rPr>
              <w:t>®.</w:t>
            </w:r>
          </w:p>
          <w:p w:rsidR="00917A0F" w:rsidRPr="00917A0F" w:rsidRDefault="00917A0F" w:rsidP="00C734EE">
            <w:pPr>
              <w:pStyle w:val="TableParagraph"/>
              <w:rPr>
                <w:lang w:val="ru-RU"/>
              </w:rPr>
            </w:pPr>
            <w:r w:rsidRPr="00917A0F">
              <w:rPr>
                <w:lang w:val="ru-RU"/>
              </w:rPr>
              <w:t>Тип соединения крышки: винтовое.</w:t>
            </w:r>
          </w:p>
        </w:tc>
        <w:tc>
          <w:tcPr>
            <w:tcW w:w="584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rPr>
                <w:lang w:val="ru-RU"/>
              </w:rPr>
              <w:lastRenderedPageBreak/>
              <w:t>1 шт.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3.</w:t>
            </w:r>
          </w:p>
        </w:tc>
        <w:tc>
          <w:tcPr>
            <w:tcW w:w="1197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Конический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фитинг</w:t>
            </w:r>
            <w:proofErr w:type="spellEnd"/>
          </w:p>
        </w:tc>
        <w:tc>
          <w:tcPr>
            <w:tcW w:w="1596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t>Конический наконечник предназначен для прикрепления катетера для санации. Наконечник  можно обрабатывать в автоклаве при 121°C, при относительном давлении 1 бар – 15 минут).</w:t>
            </w:r>
          </w:p>
        </w:tc>
        <w:tc>
          <w:tcPr>
            <w:tcW w:w="584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rPr>
                <w:lang w:val="ru-RU"/>
              </w:rPr>
              <w:t>1 шт.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tcBorders>
              <w:top w:val="single" w:sz="6" w:space="0" w:color="000000"/>
              <w:left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4.</w:t>
            </w:r>
          </w:p>
        </w:tc>
        <w:tc>
          <w:tcPr>
            <w:tcW w:w="1197" w:type="pct"/>
            <w:tcBorders>
              <w:top w:val="single" w:sz="6" w:space="0" w:color="000000"/>
              <w:left w:val="single" w:sz="2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Набор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силиконовых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трубок</w:t>
            </w:r>
            <w:proofErr w:type="spellEnd"/>
          </w:p>
        </w:tc>
        <w:tc>
          <w:tcPr>
            <w:tcW w:w="1596" w:type="pct"/>
            <w:tcBorders>
              <w:top w:val="single" w:sz="6" w:space="0" w:color="000000"/>
              <w:left w:val="single" w:sz="2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t>Силиконовые трубки автоклавируемые.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Короткая силиконовая трубка соединяет антибактериальный фильтр с коническим коннектором. Длинная трубка соединяется одним концом с антибактериальным фильтром, а другим - с коннектором на емкости для отсасывания.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Трубки изготовлены из прозрачного силикона.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Размеры: 6 мм x 10 мм.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Силиконовые трубки можно обрабатывать в автоклаве при 121°C, при относительном давлении 1 бар – 15 минут).</w:t>
            </w:r>
          </w:p>
        </w:tc>
        <w:tc>
          <w:tcPr>
            <w:tcW w:w="584" w:type="pct"/>
            <w:tcBorders>
              <w:top w:val="single" w:sz="6" w:space="0" w:color="000000"/>
              <w:left w:val="single" w:sz="2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rPr>
                <w:lang w:val="ru-RU"/>
              </w:rPr>
              <w:t xml:space="preserve">1 </w:t>
            </w:r>
            <w:proofErr w:type="spellStart"/>
            <w:r w:rsidRPr="00917A0F">
              <w:rPr>
                <w:lang w:val="ru-RU"/>
              </w:rPr>
              <w:t>компл</w:t>
            </w:r>
            <w:proofErr w:type="spellEnd"/>
            <w:r w:rsidRPr="00917A0F">
              <w:rPr>
                <w:lang w:val="ru-RU"/>
              </w:rPr>
              <w:t>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pct"/>
            <w:gridSpan w:val="4"/>
            <w:tcBorders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i/>
              </w:rPr>
            </w:pPr>
            <w:r w:rsidRPr="00917A0F">
              <w:rPr>
                <w:i/>
              </w:rPr>
              <w:t>Расходные материалы и изнашиваемые узлы: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44" w:type="pct"/>
            <w:tcBorders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5.</w:t>
            </w:r>
          </w:p>
        </w:tc>
        <w:tc>
          <w:tcPr>
            <w:tcW w:w="1197" w:type="pct"/>
            <w:tcBorders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Антибактериальный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917A0F">
              <w:rPr>
                <w:rFonts w:ascii="Times New Roman" w:hAnsi="Times New Roman" w:cs="Times New Roman"/>
              </w:rPr>
              <w:t>влагозащитный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фильтр</w:t>
            </w:r>
            <w:proofErr w:type="spellEnd"/>
          </w:p>
        </w:tc>
        <w:tc>
          <w:tcPr>
            <w:tcW w:w="1596" w:type="pct"/>
            <w:tcBorders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t>Антибактериальный и водоотталкивающий фильтр предназначен для предотвращения попадания жидкостей в пневматический контур.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 xml:space="preserve">Одноразовый антибактериальный фильтр изготовлен из гидрофобного материала, </w:t>
            </w:r>
            <w:r w:rsidRPr="00917A0F">
              <w:lastRenderedPageBreak/>
              <w:t>который препятствует прохождению жидкостей.</w:t>
            </w:r>
          </w:p>
        </w:tc>
        <w:tc>
          <w:tcPr>
            <w:tcW w:w="584" w:type="pct"/>
            <w:tcBorders>
              <w:left w:val="single" w:sz="2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rPr>
                <w:lang w:val="ru-RU"/>
              </w:rPr>
              <w:lastRenderedPageBreak/>
              <w:t>1 шт.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0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6.</w:t>
            </w:r>
          </w:p>
        </w:tc>
        <w:tc>
          <w:tcPr>
            <w:tcW w:w="1197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</w:rPr>
            </w:pPr>
            <w:proofErr w:type="spellStart"/>
            <w:r w:rsidRPr="00917A0F">
              <w:rPr>
                <w:rFonts w:ascii="Times New Roman" w:hAnsi="Times New Roman" w:cs="Times New Roman"/>
              </w:rPr>
              <w:t>Аспирационный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17A0F">
              <w:rPr>
                <w:rFonts w:ascii="Times New Roman" w:hAnsi="Times New Roman" w:cs="Times New Roman"/>
              </w:rPr>
              <w:t>зонд</w:t>
            </w:r>
            <w:proofErr w:type="spellEnd"/>
            <w:r w:rsidRPr="00917A0F">
              <w:rPr>
                <w:rFonts w:ascii="Times New Roman" w:hAnsi="Times New Roman" w:cs="Times New Roman"/>
              </w:rPr>
              <w:t xml:space="preserve"> ch20</w:t>
            </w:r>
          </w:p>
        </w:tc>
        <w:tc>
          <w:tcPr>
            <w:tcW w:w="1596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17A0F" w:rsidRPr="00917A0F" w:rsidRDefault="00917A0F" w:rsidP="00C734EE">
            <w:pPr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 xml:space="preserve">Аспирационный катетер: одноразовое устройство, подлежащее применению для одного пациента. </w:t>
            </w:r>
          </w:p>
          <w:p w:rsidR="00917A0F" w:rsidRPr="00917A0F" w:rsidRDefault="00917A0F" w:rsidP="00C734EE">
            <w:pPr>
              <w:pStyle w:val="TableParagraph"/>
            </w:pPr>
            <w:r w:rsidRPr="00917A0F">
              <w:t>Предназначен для санации носовой, ротовой полости, трахеальной аспирации.</w:t>
            </w:r>
          </w:p>
        </w:tc>
        <w:tc>
          <w:tcPr>
            <w:tcW w:w="584" w:type="pct"/>
            <w:tcBorders>
              <w:left w:val="single" w:sz="2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</w:pPr>
            <w:r w:rsidRPr="00917A0F">
              <w:rPr>
                <w:lang w:val="ru-RU"/>
              </w:rPr>
              <w:t>1 шт.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3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Требования к условиям эксплуатации</w:t>
            </w:r>
          </w:p>
        </w:tc>
        <w:tc>
          <w:tcPr>
            <w:tcW w:w="3621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t>Сеть электропитания: 230V / 50HZ;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t xml:space="preserve">Температура воздуха: 5 ÷ 35°C; 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t>Влажность воздуха: 10 ÷ 93% RH;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t>Атмосферное давление: 700 ÷ 1060 hPa.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4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Условия осуществления поставки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i/>
              </w:rPr>
            </w:pPr>
            <w:r w:rsidRPr="00917A0F">
              <w:rPr>
                <w:b/>
              </w:rPr>
              <w:t xml:space="preserve">медицинской техники </w:t>
            </w:r>
            <w:r w:rsidRPr="00917A0F">
              <w:rPr>
                <w:i/>
              </w:rPr>
              <w:t>(в соответствии с ИНКОТЕРМС 2010)</w:t>
            </w:r>
          </w:p>
        </w:tc>
        <w:tc>
          <w:tcPr>
            <w:tcW w:w="3621" w:type="pct"/>
            <w:gridSpan w:val="4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</w:pPr>
            <w:r w:rsidRPr="00917A0F">
              <w:t>DDP пункт назначения</w:t>
            </w: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left w:val="single" w:sz="4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5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</w:rPr>
            </w:pPr>
            <w:r w:rsidRPr="00917A0F">
              <w:rPr>
                <w:b/>
              </w:rPr>
              <w:t>Срок поставки медицинской техники и место дислокации</w:t>
            </w:r>
          </w:p>
        </w:tc>
        <w:tc>
          <w:tcPr>
            <w:tcW w:w="3621" w:type="pct"/>
            <w:gridSpan w:val="4"/>
            <w:tcBorders>
              <w:left w:val="single" w:sz="6" w:space="0" w:color="000000"/>
              <w:right w:val="single" w:sz="4" w:space="0" w:color="000000"/>
            </w:tcBorders>
          </w:tcPr>
          <w:p w:rsidR="00917A0F" w:rsidRPr="00917A0F" w:rsidRDefault="00917A0F" w:rsidP="00917A0F">
            <w:pPr>
              <w:pStyle w:val="a3"/>
              <w:rPr>
                <w:color w:val="000000" w:themeColor="text1"/>
                <w:lang w:val="ru-RU"/>
              </w:rPr>
            </w:pPr>
            <w:r w:rsidRPr="00917A0F">
              <w:rPr>
                <w:color w:val="000000" w:themeColor="text1"/>
                <w:lang w:val="ru-RU"/>
              </w:rPr>
              <w:t>Не более 15 календарных дней с момента подписания договора</w:t>
            </w:r>
          </w:p>
          <w:p w:rsidR="00917A0F" w:rsidRPr="00917A0F" w:rsidRDefault="00917A0F" w:rsidP="00917A0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color w:val="000000" w:themeColor="text1"/>
                <w:lang w:val="kk-KZ"/>
              </w:rPr>
              <w:t xml:space="preserve"> </w:t>
            </w:r>
            <w:r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917A0F" w:rsidRPr="00917A0F" w:rsidRDefault="00917A0F" w:rsidP="00917A0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 xml:space="preserve">, Учетный квартал </w:t>
            </w:r>
            <w:proofErr w:type="gramStart"/>
            <w:r w:rsidRPr="00917A0F">
              <w:rPr>
                <w:lang w:val="ru-RU"/>
              </w:rPr>
              <w:t>017,строение</w:t>
            </w:r>
            <w:proofErr w:type="gramEnd"/>
            <w:r w:rsidRPr="00917A0F">
              <w:rPr>
                <w:lang w:val="ru-RU"/>
              </w:rPr>
              <w:t xml:space="preserve"> 8, Учреждение №29.</w:t>
            </w:r>
          </w:p>
          <w:p w:rsidR="00917A0F" w:rsidRPr="00917A0F" w:rsidRDefault="00917A0F" w:rsidP="00917A0F">
            <w:pPr>
              <w:pStyle w:val="a3"/>
              <w:jc w:val="center"/>
              <w:rPr>
                <w:lang w:val="ru-RU"/>
              </w:rPr>
            </w:pPr>
          </w:p>
          <w:p w:rsidR="00917A0F" w:rsidRPr="00917A0F" w:rsidRDefault="00917A0F" w:rsidP="00917A0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917A0F" w:rsidRPr="00917A0F" w:rsidRDefault="00917A0F" w:rsidP="00917A0F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Оплата:</w:t>
            </w:r>
          </w:p>
          <w:p w:rsidR="00917A0F" w:rsidRPr="00917A0F" w:rsidRDefault="00917A0F" w:rsidP="00917A0F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  <w:lang w:val="ru-RU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  <w:lang w:val="ru-RU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  <w:lang w:val="ru-RU"/>
              </w:rPr>
              <w:t xml:space="preserve"> после окончательной  поставки товара</w:t>
            </w:r>
          </w:p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lang w:val="ru-RU"/>
              </w:rPr>
            </w:pPr>
          </w:p>
        </w:tc>
      </w:tr>
      <w:tr w:rsidR="00917A0F" w:rsidRPr="00917A0F" w:rsidTr="00C734EE">
        <w:trPr>
          <w:trHeight w:val="20"/>
          <w:jc w:val="center"/>
        </w:trPr>
        <w:tc>
          <w:tcPr>
            <w:tcW w:w="199" w:type="pct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pStyle w:val="TableParagraph"/>
              <w:spacing w:after="120"/>
              <w:contextualSpacing/>
              <w:jc w:val="both"/>
              <w:rPr>
                <w:b/>
                <w:lang w:val="ru-RU"/>
              </w:rPr>
            </w:pPr>
            <w:r w:rsidRPr="00917A0F">
              <w:rPr>
                <w:b/>
                <w:lang w:val="ru-RU"/>
              </w:rPr>
              <w:t>6</w:t>
            </w:r>
          </w:p>
        </w:tc>
        <w:tc>
          <w:tcPr>
            <w:tcW w:w="11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A0F" w:rsidRPr="00917A0F" w:rsidRDefault="00917A0F" w:rsidP="00C734EE">
            <w:pPr>
              <w:tabs>
                <w:tab w:val="left" w:pos="467"/>
              </w:tabs>
              <w:spacing w:after="120"/>
              <w:contextualSpacing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917A0F">
              <w:rPr>
                <w:rFonts w:ascii="Times New Roman" w:hAnsi="Times New Roman" w:cs="Times New Roman"/>
                <w:b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</w:t>
            </w:r>
            <w:r w:rsidRPr="00917A0F">
              <w:rPr>
                <w:rFonts w:ascii="Times New Roman" w:hAnsi="Times New Roman" w:cs="Times New Roman"/>
                <w:b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b/>
                <w:lang w:val="ru-RU"/>
              </w:rPr>
              <w:t xml:space="preserve">с привлечением третьих </w:t>
            </w:r>
            <w:r w:rsidRPr="00917A0F">
              <w:rPr>
                <w:rFonts w:ascii="Times New Roman" w:hAnsi="Times New Roman" w:cs="Times New Roman"/>
                <w:b/>
                <w:lang w:val="ru-RU"/>
              </w:rPr>
              <w:lastRenderedPageBreak/>
              <w:t>компетентных лиц</w:t>
            </w:r>
          </w:p>
        </w:tc>
        <w:tc>
          <w:tcPr>
            <w:tcW w:w="3621" w:type="pct"/>
            <w:gridSpan w:val="4"/>
            <w:tcBorders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lastRenderedPageBreak/>
              <w:t>Гарантийное сервисное обслуживание медицинской техники не менее 37 месяцев.</w:t>
            </w:r>
          </w:p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Плановое техническое обслуживание должно проводиться не реже чем 1 раз в квартал.</w:t>
            </w:r>
          </w:p>
          <w:p w:rsidR="00917A0F" w:rsidRPr="00917A0F" w:rsidRDefault="00917A0F" w:rsidP="00C734EE">
            <w:pPr>
              <w:spacing w:after="12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Работы по техническому обслуживанию выполняются в соответствии с требованиями эксплуатационной документации и должны включать в себя: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замену отработавших ресурс составных</w:t>
            </w:r>
            <w:r w:rsidRPr="00917A0F">
              <w:rPr>
                <w:rFonts w:ascii="Times New Roman" w:hAnsi="Times New Roman" w:cs="Times New Roman"/>
                <w:spacing w:val="-3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частей;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замене или восстановлении отдельных частей медицинской</w:t>
            </w:r>
            <w:r w:rsidRPr="00917A0F">
              <w:rPr>
                <w:rFonts w:ascii="Times New Roman" w:hAnsi="Times New Roman" w:cs="Times New Roman"/>
                <w:spacing w:val="-11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техники;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настройку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и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регулировку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медицинской</w:t>
            </w:r>
            <w:r w:rsidRPr="00917A0F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техники;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специфические</w:t>
            </w:r>
            <w:r w:rsidRPr="00917A0F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для</w:t>
            </w:r>
            <w:r w:rsidRPr="00917A0F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 xml:space="preserve">данной медицинской техники </w:t>
            </w:r>
            <w:r w:rsidRPr="00917A0F">
              <w:rPr>
                <w:rFonts w:ascii="Times New Roman" w:hAnsi="Times New Roman" w:cs="Times New Roman"/>
                <w:lang w:val="ru-RU"/>
              </w:rPr>
              <w:lastRenderedPageBreak/>
              <w:t>работы и</w:t>
            </w:r>
            <w:r w:rsidRPr="00917A0F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т.п.;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чистку,</w:t>
            </w:r>
            <w:r w:rsidRPr="00917A0F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смазку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и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при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необходимости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переборку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основных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механизмов</w:t>
            </w:r>
            <w:r w:rsidRPr="00917A0F">
              <w:rPr>
                <w:rFonts w:ascii="Times New Roman" w:hAnsi="Times New Roman" w:cs="Times New Roman"/>
                <w:spacing w:val="-5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и</w:t>
            </w:r>
            <w:r w:rsidRPr="00917A0F">
              <w:rPr>
                <w:rFonts w:ascii="Times New Roman" w:hAnsi="Times New Roman" w:cs="Times New Roman"/>
                <w:spacing w:val="-4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узлов;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 xml:space="preserve">удаление пыли, грязи, следов коррозии и окисления с наружных и внутренних поверхностей корпуса медицинской техники его составных частей (с частичной </w:t>
            </w:r>
            <w:proofErr w:type="spellStart"/>
            <w:r w:rsidRPr="00917A0F">
              <w:rPr>
                <w:rFonts w:ascii="Times New Roman" w:hAnsi="Times New Roman" w:cs="Times New Roman"/>
                <w:lang w:val="ru-RU"/>
              </w:rPr>
              <w:t>блочно</w:t>
            </w:r>
            <w:proofErr w:type="spellEnd"/>
            <w:r w:rsidRPr="00917A0F">
              <w:rPr>
                <w:rFonts w:ascii="Times New Roman" w:hAnsi="Times New Roman" w:cs="Times New Roman"/>
                <w:lang w:val="ru-RU"/>
              </w:rPr>
              <w:t>-узловой</w:t>
            </w:r>
            <w:r w:rsidRPr="00917A0F">
              <w:rPr>
                <w:rFonts w:ascii="Times New Roman" w:hAnsi="Times New Roman" w:cs="Times New Roman"/>
                <w:spacing w:val="-3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разборкой);</w:t>
            </w:r>
          </w:p>
          <w:p w:rsidR="00917A0F" w:rsidRPr="00917A0F" w:rsidRDefault="00917A0F" w:rsidP="00917A0F">
            <w:pPr>
              <w:numPr>
                <w:ilvl w:val="0"/>
                <w:numId w:val="6"/>
              </w:numPr>
              <w:tabs>
                <w:tab w:val="left" w:pos="100"/>
              </w:tabs>
              <w:spacing w:after="120"/>
              <w:ind w:firstLine="0"/>
              <w:contextualSpacing/>
              <w:jc w:val="both"/>
              <w:rPr>
                <w:rFonts w:ascii="Times New Roman" w:hAnsi="Times New Roman" w:cs="Times New Roman"/>
                <w:u w:val="single"/>
                <w:lang w:val="ru-RU"/>
              </w:rPr>
            </w:pPr>
            <w:r w:rsidRPr="00917A0F">
              <w:rPr>
                <w:rFonts w:ascii="Times New Roman" w:hAnsi="Times New Roman" w:cs="Times New Roman"/>
                <w:lang w:val="ru-RU"/>
              </w:rPr>
              <w:t>иные указанные в эксплуатационной документации операции, специфические для конкретного типа медицинской</w:t>
            </w:r>
            <w:r w:rsidRPr="00917A0F">
              <w:rPr>
                <w:rFonts w:ascii="Times New Roman" w:hAnsi="Times New Roman" w:cs="Times New Roman"/>
                <w:spacing w:val="-7"/>
                <w:lang w:val="ru-RU"/>
              </w:rPr>
              <w:t xml:space="preserve"> </w:t>
            </w:r>
            <w:r w:rsidRPr="00917A0F">
              <w:rPr>
                <w:rFonts w:ascii="Times New Roman" w:hAnsi="Times New Roman" w:cs="Times New Roman"/>
                <w:lang w:val="ru-RU"/>
              </w:rPr>
              <w:t>техники.</w:t>
            </w:r>
          </w:p>
        </w:tc>
      </w:tr>
    </w:tbl>
    <w:p w:rsidR="00917A0F" w:rsidRPr="00917A0F" w:rsidRDefault="00917A0F" w:rsidP="00917A0F">
      <w:pPr>
        <w:rPr>
          <w:rFonts w:ascii="Times New Roman" w:hAnsi="Times New Roman" w:cs="Times New Roman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F64B4E" w:rsidRPr="00917A0F" w:rsidRDefault="00F64B4E" w:rsidP="00F64B4E">
      <w:pPr>
        <w:pStyle w:val="a3"/>
        <w:jc w:val="center"/>
        <w:rPr>
          <w:lang w:val="ru-RU"/>
        </w:rPr>
      </w:pPr>
    </w:p>
    <w:p w:rsidR="00F64B4E" w:rsidRPr="00917A0F" w:rsidRDefault="00F64B4E" w:rsidP="00F64B4E">
      <w:pPr>
        <w:pStyle w:val="a3"/>
        <w:jc w:val="center"/>
        <w:rPr>
          <w:b/>
        </w:rPr>
      </w:pPr>
      <w:proofErr w:type="spellStart"/>
      <w:r w:rsidRPr="00917A0F">
        <w:rPr>
          <w:b/>
        </w:rPr>
        <w:t>Техническая</w:t>
      </w:r>
      <w:proofErr w:type="spellEnd"/>
      <w:r w:rsidRPr="00917A0F">
        <w:rPr>
          <w:b/>
        </w:rPr>
        <w:t xml:space="preserve"> </w:t>
      </w:r>
      <w:proofErr w:type="spellStart"/>
      <w:r w:rsidRPr="00917A0F">
        <w:rPr>
          <w:b/>
        </w:rPr>
        <w:t>спецификация</w:t>
      </w:r>
      <w:proofErr w:type="spellEnd"/>
    </w:p>
    <w:p w:rsidR="00F64B4E" w:rsidRPr="00917A0F" w:rsidRDefault="00F64B4E" w:rsidP="00F64B4E">
      <w:pPr>
        <w:pStyle w:val="a3"/>
        <w:jc w:val="center"/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F64B4E" w:rsidRPr="00917A0F" w:rsidTr="00D303AF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F64B4E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proofErr w:type="spellStart"/>
            <w:r w:rsidRPr="00917A0F">
              <w:rPr>
                <w:highlight w:val="yellow"/>
              </w:rPr>
              <w:t>Светильник</w:t>
            </w:r>
            <w:proofErr w:type="spellEnd"/>
            <w:r w:rsidRPr="00917A0F">
              <w:rPr>
                <w:highlight w:val="yellow"/>
              </w:rPr>
              <w:t xml:space="preserve"> </w:t>
            </w:r>
            <w:proofErr w:type="spellStart"/>
            <w:r w:rsidRPr="00917A0F">
              <w:rPr>
                <w:highlight w:val="yellow"/>
              </w:rPr>
              <w:t>медицинский</w:t>
            </w:r>
            <w:proofErr w:type="spellEnd"/>
            <w:r w:rsidRPr="00917A0F">
              <w:rPr>
                <w:highlight w:val="yellow"/>
              </w:rPr>
              <w:t xml:space="preserve"> (</w:t>
            </w:r>
            <w:proofErr w:type="spellStart"/>
            <w:r w:rsidRPr="00917A0F">
              <w:rPr>
                <w:highlight w:val="yellow"/>
              </w:rPr>
              <w:t>переносной</w:t>
            </w:r>
            <w:proofErr w:type="spellEnd"/>
            <w:r w:rsidRPr="00917A0F">
              <w:rPr>
                <w:highlight w:val="yellow"/>
              </w:rPr>
              <w:t>)</w:t>
            </w:r>
            <w:r w:rsidRPr="00917A0F">
              <w:rPr>
                <w:highlight w:val="yellow"/>
                <w:lang w:val="ru-RU"/>
              </w:rPr>
              <w:t>-2шт</w:t>
            </w:r>
          </w:p>
        </w:tc>
      </w:tr>
      <w:tr w:rsidR="00F64B4E" w:rsidRPr="00917A0F" w:rsidTr="00D303AF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F64B4E" w:rsidRPr="00917A0F" w:rsidRDefault="00F64B4E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Наименование комплектующего к медицинской технике 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F64B4E" w:rsidRPr="00917A0F" w:rsidRDefault="00F64B4E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F64B4E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F64B4E" w:rsidRPr="00917A0F" w:rsidRDefault="00F64B4E" w:rsidP="00D303AF">
            <w:pPr>
              <w:pStyle w:val="a3"/>
              <w:rPr>
                <w:rFonts w:eastAsiaTheme="minorHAnsi"/>
                <w:highlight w:val="green"/>
              </w:rPr>
            </w:pPr>
            <w:proofErr w:type="spellStart"/>
            <w:r w:rsidRPr="00917A0F">
              <w:t>Основной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блок</w:t>
            </w:r>
            <w:proofErr w:type="spellEnd"/>
            <w:r w:rsidRPr="00917A0F">
              <w:t xml:space="preserve"> </w:t>
            </w:r>
          </w:p>
        </w:tc>
        <w:tc>
          <w:tcPr>
            <w:tcW w:w="4960" w:type="dxa"/>
          </w:tcPr>
          <w:p w:rsidR="00F64B4E" w:rsidRPr="00917A0F" w:rsidRDefault="00F64B4E" w:rsidP="00D303AF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Медицинский  светильник  используется для общего освещения рабочего поля при медицинских обследованиях, после операций, для проведения диагностики и осмотров, а также как дополнительный источник света при малоинвазивных операциях и гинекологических процедурах. </w:t>
            </w:r>
          </w:p>
          <w:p w:rsidR="00F64B4E" w:rsidRPr="00917A0F" w:rsidRDefault="00F64B4E" w:rsidP="00D303AF">
            <w:pPr>
              <w:pStyle w:val="1"/>
              <w:shd w:val="clear" w:color="auto" w:fill="FFFFFF"/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 xml:space="preserve">Диагностический медицинский светильник 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лучшая производительность: яркий, эффективный, долговечный и качественный.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lastRenderedPageBreak/>
              <w:t>Гибкий и удобный в использовании: гибкая шея с кронштейнами, вращающаяся на  не менее 360°, обеспечивает легкость перемещения светильника без скольжения.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Прочный и легкий в уходе: корпус из прочного пластика облегчает дезинфекцию светильника.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Удобство направления света: встроенная ручка позволяет управлять направлением света с лёгкостью— спереди или сбоку.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Простое управление яркостью: регулировка интенсивности света доступна через цифровую клавишу на головке лампы.</w:t>
            </w:r>
          </w:p>
          <w:p w:rsidR="00F64B4E" w:rsidRPr="00917A0F" w:rsidRDefault="00F64B4E" w:rsidP="00D303AF">
            <w:pPr>
              <w:pStyle w:val="a6"/>
              <w:ind w:left="0"/>
              <w:jc w:val="both"/>
              <w:rPr>
                <w:sz w:val="22"/>
                <w:szCs w:val="22"/>
              </w:rPr>
            </w:pPr>
            <w:r w:rsidRPr="00917A0F">
              <w:rPr>
                <w:sz w:val="22"/>
                <w:szCs w:val="22"/>
              </w:rPr>
              <w:t>Интенсивность света:  не более 78 000 люкс при D=30 см / 60 000 люкс при D=50 см  не более 20 000 люкс при D=100 см</w:t>
            </w:r>
          </w:p>
          <w:p w:rsidR="00F64B4E" w:rsidRPr="00917A0F" w:rsidRDefault="00F64B4E" w:rsidP="00D303AF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Система управления: цифровая клавиатура на головке лампы.</w:t>
            </w:r>
            <w:r w:rsidRPr="00917A0F">
              <w:rPr>
                <w:rFonts w:ascii="Times New Roman" w:hAnsi="Times New Roman" w:cs="Times New Roman"/>
              </w:rPr>
              <w:br/>
              <w:t>Гибкий рычаг: гибкий пластиковый рукав длиной не более 76 см, гусиная шея.</w:t>
            </w:r>
            <w:r w:rsidRPr="00917A0F">
              <w:rPr>
                <w:rFonts w:ascii="Times New Roman" w:hAnsi="Times New Roman" w:cs="Times New Roman"/>
              </w:rPr>
              <w:br/>
              <w:t>Головка лампы: Диаметр не более = 89 мм</w:t>
            </w:r>
            <w:r w:rsidRPr="00917A0F">
              <w:rPr>
                <w:rFonts w:ascii="Times New Roman" w:hAnsi="Times New Roman" w:cs="Times New Roman"/>
              </w:rPr>
              <w:br/>
              <w:t>Диаметр светового пятна не более: 90 мм при Д=30 см 120 мм при Д=50 см 200 мм при Д=100 см</w:t>
            </w:r>
            <w:r w:rsidRPr="00917A0F">
              <w:rPr>
                <w:rFonts w:ascii="Times New Roman" w:hAnsi="Times New Roman" w:cs="Times New Roman"/>
              </w:rPr>
              <w:br/>
              <w:t>Источник света не более : 7 светодиодных ламп с алюминиевой платой и линзой.</w:t>
            </w:r>
            <w:r w:rsidRPr="00917A0F">
              <w:rPr>
                <w:rFonts w:ascii="Times New Roman" w:hAnsi="Times New Roman" w:cs="Times New Roman"/>
              </w:rPr>
              <w:br/>
              <w:t>Срок службы светодиода не более: 50 000 часов</w:t>
            </w:r>
            <w:r w:rsidRPr="00917A0F">
              <w:rPr>
                <w:rFonts w:ascii="Times New Roman" w:hAnsi="Times New Roman" w:cs="Times New Roman"/>
              </w:rPr>
              <w:br/>
              <w:t>Цветовая температура не более : 4800К-5500К</w:t>
            </w:r>
            <w:r w:rsidRPr="00917A0F">
              <w:rPr>
                <w:rFonts w:ascii="Times New Roman" w:hAnsi="Times New Roman" w:cs="Times New Roman"/>
              </w:rPr>
              <w:br/>
              <w:t>Входная подключенная нагрузка не более : 100–260 В, 50/60 МГц</w:t>
            </w:r>
            <w:r w:rsidRPr="00917A0F">
              <w:rPr>
                <w:rFonts w:ascii="Times New Roman" w:hAnsi="Times New Roman" w:cs="Times New Roman"/>
              </w:rPr>
              <w:br/>
              <w:t>Потребляемая мощность не более: 10 Вт</w:t>
            </w:r>
            <w:r w:rsidRPr="00917A0F">
              <w:rPr>
                <w:rFonts w:ascii="Times New Roman" w:hAnsi="Times New Roman" w:cs="Times New Roman"/>
              </w:rPr>
              <w:br/>
              <w:t>Класс защиты не хуже : Класс II</w:t>
            </w:r>
          </w:p>
          <w:p w:rsidR="00F64B4E" w:rsidRPr="00917A0F" w:rsidRDefault="00F64B4E" w:rsidP="00D303AF">
            <w:pPr>
              <w:rPr>
                <w:rFonts w:ascii="Times New Roman" w:hAnsi="Times New Roman" w:cs="Times New Roman"/>
              </w:rPr>
            </w:pPr>
          </w:p>
          <w:p w:rsidR="00F64B4E" w:rsidRPr="00917A0F" w:rsidRDefault="00F64B4E" w:rsidP="00D303AF">
            <w:pPr>
              <w:rPr>
                <w:rFonts w:ascii="Times New Roman" w:hAnsi="Times New Roman" w:cs="Times New Roman"/>
              </w:rPr>
            </w:pPr>
          </w:p>
          <w:p w:rsidR="00F64B4E" w:rsidRPr="00917A0F" w:rsidRDefault="00F64B4E" w:rsidP="00D303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B4E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2шт</w:t>
            </w:r>
          </w:p>
        </w:tc>
      </w:tr>
      <w:tr w:rsidR="00F64B4E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i/>
                <w:iCs/>
              </w:rPr>
              <w:t>Принадлежности:</w:t>
            </w:r>
          </w:p>
        </w:tc>
      </w:tr>
      <w:tr w:rsidR="00F64B4E" w:rsidRPr="00917A0F" w:rsidTr="00D303AF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F64B4E" w:rsidRPr="00917A0F" w:rsidRDefault="00F64B4E" w:rsidP="00D303AF">
            <w:pPr>
              <w:pStyle w:val="a3"/>
            </w:pPr>
          </w:p>
        </w:tc>
        <w:tc>
          <w:tcPr>
            <w:tcW w:w="4960" w:type="dxa"/>
          </w:tcPr>
          <w:p w:rsidR="00F64B4E" w:rsidRPr="00917A0F" w:rsidRDefault="00F64B4E" w:rsidP="00D303AF">
            <w:pPr>
              <w:pStyle w:val="a3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B4E" w:rsidRPr="00917A0F" w:rsidRDefault="00F64B4E" w:rsidP="00D303AF">
            <w:pPr>
              <w:pStyle w:val="a3"/>
            </w:pPr>
          </w:p>
        </w:tc>
      </w:tr>
      <w:tr w:rsidR="00F64B4E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F64B4E" w:rsidRPr="00917A0F" w:rsidRDefault="00414E66" w:rsidP="00414E66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F64B4E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F64B4E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60 календарных </w:t>
            </w:r>
            <w:proofErr w:type="gramStart"/>
            <w:r w:rsidRPr="00917A0F">
              <w:rPr>
                <w:lang w:val="ru-RU"/>
              </w:rPr>
              <w:t xml:space="preserve">дней  </w:t>
            </w:r>
            <w:proofErr w:type="spellStart"/>
            <w:r w:rsidRPr="00917A0F">
              <w:rPr>
                <w:lang w:val="ru-RU"/>
              </w:rPr>
              <w:t>дней</w:t>
            </w:r>
            <w:proofErr w:type="spellEnd"/>
            <w:proofErr w:type="gramEnd"/>
            <w:r w:rsidRPr="00917A0F">
              <w:rPr>
                <w:lang w:val="ru-RU"/>
              </w:rPr>
              <w:t xml:space="preserve"> с момента подписания договора</w:t>
            </w:r>
          </w:p>
          <w:p w:rsidR="00C652F1" w:rsidRPr="00917A0F" w:rsidRDefault="00F64B4E" w:rsidP="00C652F1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kk-KZ"/>
              </w:rPr>
              <w:t xml:space="preserve"> </w:t>
            </w:r>
            <w:r w:rsidR="00C652F1"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="00C652F1" w:rsidRPr="00917A0F">
              <w:rPr>
                <w:lang w:val="ru-RU"/>
              </w:rPr>
              <w:t>Абайский</w:t>
            </w:r>
            <w:proofErr w:type="spellEnd"/>
            <w:r w:rsidR="00C652F1"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C652F1" w:rsidRPr="00917A0F" w:rsidRDefault="00C652F1" w:rsidP="00C652F1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C652F1" w:rsidRPr="00917A0F" w:rsidRDefault="00C652F1" w:rsidP="00C652F1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</w:p>
        </w:tc>
      </w:tr>
      <w:tr w:rsidR="00F64B4E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замене или восстановлении отдельных частей медицинской техники;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F64B4E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</w:pPr>
            <w:r w:rsidRPr="00917A0F"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B4E" w:rsidRPr="00917A0F" w:rsidRDefault="00F64B4E" w:rsidP="00D303AF">
            <w:pPr>
              <w:pStyle w:val="a3"/>
              <w:rPr>
                <w:bdr w:val="none" w:sz="0" w:space="0" w:color="auto" w:frame="1"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</w:t>
            </w:r>
            <w:r w:rsidRPr="00917A0F">
              <w:rPr>
                <w:lang w:val="ru-RU"/>
              </w:rPr>
              <w:lastRenderedPageBreak/>
              <w:t>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F64B4E" w:rsidRPr="00917A0F" w:rsidRDefault="00F64B4E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F64B4E" w:rsidRPr="00917A0F" w:rsidRDefault="00F64B4E" w:rsidP="00F64B4E">
      <w:pPr>
        <w:pStyle w:val="a3"/>
        <w:rPr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C652F1" w:rsidRPr="00917A0F" w:rsidRDefault="00C652F1" w:rsidP="00C652F1">
      <w:pPr>
        <w:pStyle w:val="a3"/>
        <w:jc w:val="center"/>
        <w:rPr>
          <w:b/>
        </w:rPr>
      </w:pPr>
      <w:proofErr w:type="spellStart"/>
      <w:r w:rsidRPr="00917A0F">
        <w:rPr>
          <w:b/>
        </w:rPr>
        <w:t>Техническая</w:t>
      </w:r>
      <w:proofErr w:type="spellEnd"/>
      <w:r w:rsidRPr="00917A0F">
        <w:rPr>
          <w:b/>
        </w:rPr>
        <w:t xml:space="preserve"> </w:t>
      </w:r>
      <w:proofErr w:type="spellStart"/>
      <w:r w:rsidRPr="00917A0F">
        <w:rPr>
          <w:b/>
        </w:rPr>
        <w:t>спецификация</w:t>
      </w:r>
      <w:proofErr w:type="spellEnd"/>
    </w:p>
    <w:p w:rsidR="00C652F1" w:rsidRPr="00917A0F" w:rsidRDefault="00C652F1" w:rsidP="00C652F1">
      <w:pPr>
        <w:pStyle w:val="a3"/>
        <w:jc w:val="center"/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C652F1" w:rsidRPr="00917A0F" w:rsidTr="00D303AF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C652F1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rPr>
                <w:highlight w:val="yellow"/>
              </w:rPr>
              <w:t>Лампа</w:t>
            </w:r>
            <w:proofErr w:type="spellEnd"/>
            <w:r w:rsidRPr="00917A0F">
              <w:rPr>
                <w:highlight w:val="yellow"/>
              </w:rPr>
              <w:t xml:space="preserve"> </w:t>
            </w:r>
            <w:proofErr w:type="spellStart"/>
            <w:r w:rsidRPr="00917A0F">
              <w:rPr>
                <w:highlight w:val="yellow"/>
              </w:rPr>
              <w:t>бестеневая</w:t>
            </w:r>
            <w:proofErr w:type="spellEnd"/>
            <w:r w:rsidRPr="00917A0F">
              <w:rPr>
                <w:highlight w:val="yellow"/>
                <w:lang w:val="ru-RU"/>
              </w:rPr>
              <w:t>-2шт</w:t>
            </w:r>
          </w:p>
        </w:tc>
      </w:tr>
      <w:tr w:rsidR="00C652F1" w:rsidRPr="00917A0F" w:rsidTr="00D303AF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C652F1" w:rsidRPr="00917A0F" w:rsidRDefault="00C652F1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Наименование комплектующего к медицинской технике 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C652F1" w:rsidRPr="00917A0F" w:rsidRDefault="00C652F1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C652F1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C652F1" w:rsidRPr="00917A0F" w:rsidRDefault="00C652F1" w:rsidP="00D303AF">
            <w:pPr>
              <w:pStyle w:val="a3"/>
              <w:rPr>
                <w:rFonts w:eastAsiaTheme="minorHAnsi"/>
                <w:highlight w:val="green"/>
                <w:lang w:val="ru-RU"/>
              </w:rPr>
            </w:pPr>
          </w:p>
        </w:tc>
        <w:tc>
          <w:tcPr>
            <w:tcW w:w="4960" w:type="dxa"/>
          </w:tcPr>
          <w:p w:rsidR="00C652F1" w:rsidRPr="00917A0F" w:rsidRDefault="00C652F1" w:rsidP="00D303AF">
            <w:pPr>
              <w:pStyle w:val="a8"/>
              <w:jc w:val="both"/>
              <w:rPr>
                <w:sz w:val="22"/>
                <w:szCs w:val="22"/>
              </w:rPr>
            </w:pPr>
            <w:r w:rsidRPr="00917A0F">
              <w:rPr>
                <w:sz w:val="22"/>
                <w:szCs w:val="22"/>
              </w:rPr>
              <w:t xml:space="preserve">Мобильный светильник, использующий для освещения светодиодные LED лампы в </w:t>
            </w:r>
            <w:r w:rsidRPr="00917A0F">
              <w:rPr>
                <w:sz w:val="22"/>
                <w:szCs w:val="22"/>
              </w:rPr>
              <w:lastRenderedPageBreak/>
              <w:t>количестве  не менее 5 штук. Обладает возможностью перемещать его в пределах помещения благодаря наличию передвижного штатива с мобильным основанием на не более 5-ти колёсах, из высококачественной нержавеющей стали Материал, из которого изготовлен светильник – прочная сталь высокого качества, не подверженная воздействию ржавчины. Область применения – дополнительно в кабинетах врачей и вспомогательного персонала медицинских учреждений.</w:t>
            </w:r>
          </w:p>
          <w:p w:rsidR="00C652F1" w:rsidRPr="00917A0F" w:rsidRDefault="00C652F1" w:rsidP="00D303AF">
            <w:pPr>
              <w:pStyle w:val="a8"/>
              <w:rPr>
                <w:sz w:val="22"/>
                <w:szCs w:val="22"/>
              </w:rPr>
            </w:pPr>
            <w:r w:rsidRPr="00917A0F">
              <w:rPr>
                <w:rStyle w:val="a5"/>
                <w:sz w:val="22"/>
                <w:szCs w:val="22"/>
              </w:rPr>
              <w:t xml:space="preserve">Основные характеристики 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освещенность на расстоянии  0,5 м:  не более 30.000 люкс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размер светового пятна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10 см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с заменяемой штепсельной вилкой ЕС / ВБ / США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штатив с мобильным основанием на  не более 5-ти колёсах, из высококачественной нержавеющей стали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электронный вкл./выкл. на корпусе светильника</w:t>
            </w:r>
          </w:p>
          <w:p w:rsidR="00C652F1" w:rsidRPr="00917A0F" w:rsidRDefault="00C652F1" w:rsidP="00C652F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низкое потребление электроэнергии</w:t>
            </w:r>
          </w:p>
          <w:p w:rsidR="00C652F1" w:rsidRPr="00917A0F" w:rsidRDefault="00C652F1" w:rsidP="00D303AF">
            <w:pPr>
              <w:pStyle w:val="a8"/>
              <w:rPr>
                <w:sz w:val="22"/>
                <w:szCs w:val="22"/>
              </w:rPr>
            </w:pPr>
            <w:r w:rsidRPr="00917A0F">
              <w:rPr>
                <w:rStyle w:val="a5"/>
                <w:sz w:val="22"/>
                <w:szCs w:val="22"/>
              </w:rPr>
              <w:t>Характеристики: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количество LED ламп не более: 3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индекс цветопередачи </w:t>
            </w:r>
            <w:proofErr w:type="spellStart"/>
            <w:r w:rsidRPr="00917A0F">
              <w:rPr>
                <w:rFonts w:ascii="Times New Roman" w:hAnsi="Times New Roman" w:cs="Times New Roman"/>
              </w:rPr>
              <w:t>R</w:t>
            </w:r>
            <w:r w:rsidRPr="00917A0F">
              <w:rPr>
                <w:rFonts w:ascii="Times New Roman" w:hAnsi="Times New Roman" w:cs="Times New Roman"/>
                <w:vertAlign w:val="subscript"/>
              </w:rPr>
              <w:t>a</w:t>
            </w:r>
            <w:proofErr w:type="spellEnd"/>
            <w:r w:rsidRPr="00917A0F">
              <w:rPr>
                <w:rFonts w:ascii="Times New Roman" w:hAnsi="Times New Roman" w:cs="Times New Roman"/>
                <w:vertAlign w:val="subscript"/>
              </w:rPr>
              <w:t xml:space="preserve"> </w:t>
            </w:r>
            <w:r w:rsidRPr="00917A0F">
              <w:rPr>
                <w:rFonts w:ascii="Times New Roman" w:hAnsi="Times New Roman" w:cs="Times New Roman"/>
              </w:rPr>
              <w:t xml:space="preserve">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95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цветовая температура (Кельвин)не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4000 К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повышенная температура в головной части не более: 0,5° C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срок службы источника света не более: 60.000 ч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lastRenderedPageBreak/>
              <w:t xml:space="preserve">диаметр корпуса светильника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Ø 12 см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общее потребление мощности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 Вт.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рабочее расстояние не хуже: 20 — 80 см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регулировка высоты от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хуже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60 см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подключение к сети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100 — 240 В, 50 — 60 Гц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матовое покрытие</w:t>
            </w:r>
          </w:p>
          <w:p w:rsidR="00C652F1" w:rsidRPr="00917A0F" w:rsidRDefault="00C652F1" w:rsidP="00C652F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вес (нетто) не </w:t>
            </w:r>
            <w:proofErr w:type="gramStart"/>
            <w:r w:rsidRPr="00917A0F">
              <w:rPr>
                <w:rFonts w:ascii="Times New Roman" w:hAnsi="Times New Roman" w:cs="Times New Roman"/>
              </w:rPr>
              <w:t>более :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5,0 кг</w:t>
            </w:r>
          </w:p>
          <w:p w:rsidR="00C652F1" w:rsidRPr="00917A0F" w:rsidRDefault="00C652F1" w:rsidP="00D303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</w:p>
          <w:p w:rsidR="00C652F1" w:rsidRPr="00917A0F" w:rsidRDefault="00C652F1" w:rsidP="00D303AF">
            <w:pPr>
              <w:pStyle w:val="a3"/>
            </w:pPr>
            <w:r w:rsidRPr="00917A0F">
              <w:t xml:space="preserve">      2 </w:t>
            </w:r>
            <w:proofErr w:type="spellStart"/>
            <w:r w:rsidRPr="00917A0F">
              <w:t>шт</w:t>
            </w:r>
            <w:proofErr w:type="spellEnd"/>
            <w:r w:rsidRPr="00917A0F">
              <w:t>.</w:t>
            </w:r>
          </w:p>
        </w:tc>
      </w:tr>
      <w:tr w:rsidR="00C652F1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i/>
                <w:iCs/>
              </w:rPr>
              <w:t>Принадлежности:</w:t>
            </w:r>
          </w:p>
        </w:tc>
      </w:tr>
      <w:tr w:rsidR="00C652F1" w:rsidRPr="00917A0F" w:rsidTr="00D303AF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4960" w:type="dxa"/>
          </w:tcPr>
          <w:p w:rsidR="00C652F1" w:rsidRPr="00917A0F" w:rsidRDefault="00C652F1" w:rsidP="00D303AF">
            <w:pPr>
              <w:pStyle w:val="a3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2F1" w:rsidRPr="00917A0F" w:rsidRDefault="00C652F1" w:rsidP="00D303AF">
            <w:pPr>
              <w:pStyle w:val="a3"/>
            </w:pPr>
          </w:p>
        </w:tc>
      </w:tr>
      <w:tr w:rsidR="00C652F1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414E66" w:rsidRPr="00917A0F" w:rsidRDefault="00414E66" w:rsidP="00414E66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C652F1" w:rsidRPr="00917A0F" w:rsidRDefault="00414E66" w:rsidP="00414E66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C652F1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C652F1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60 календарных </w:t>
            </w:r>
            <w:proofErr w:type="gramStart"/>
            <w:r w:rsidRPr="00917A0F">
              <w:rPr>
                <w:lang w:val="ru-RU"/>
              </w:rPr>
              <w:t xml:space="preserve">дней  </w:t>
            </w:r>
            <w:proofErr w:type="spellStart"/>
            <w:r w:rsidRPr="00917A0F">
              <w:rPr>
                <w:lang w:val="ru-RU"/>
              </w:rPr>
              <w:t>дней</w:t>
            </w:r>
            <w:proofErr w:type="spellEnd"/>
            <w:proofErr w:type="gramEnd"/>
            <w:r w:rsidRPr="00917A0F">
              <w:rPr>
                <w:lang w:val="ru-RU"/>
              </w:rPr>
              <w:t xml:space="preserve"> с момента подписания договора</w:t>
            </w:r>
          </w:p>
          <w:p w:rsidR="00414E66" w:rsidRPr="00917A0F" w:rsidRDefault="00414E66" w:rsidP="00414E66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414E66" w:rsidRPr="00917A0F" w:rsidRDefault="00414E66" w:rsidP="00414E66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414E66" w:rsidRPr="00917A0F" w:rsidRDefault="00414E66" w:rsidP="00414E66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</w:p>
        </w:tc>
      </w:tr>
      <w:tr w:rsidR="00C652F1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гарантийного сервисного обслуживания медицинской техники поставщиком, его сервисными центрами в Республике Казахстан либо с привлечением </w:t>
            </w:r>
            <w:r w:rsidRPr="00917A0F">
              <w:rPr>
                <w:bdr w:val="none" w:sz="0" w:space="0" w:color="auto" w:frame="1"/>
                <w:lang w:val="ru-RU"/>
              </w:rPr>
              <w:lastRenderedPageBreak/>
              <w:t>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замене или восстановлении отдельных частей медицинской техники;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C652F1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</w:pPr>
            <w:r w:rsidRPr="00917A0F">
              <w:lastRenderedPageBreak/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2F1" w:rsidRPr="00917A0F" w:rsidRDefault="00C652F1" w:rsidP="00D303AF">
            <w:pPr>
              <w:pStyle w:val="a3"/>
              <w:rPr>
                <w:bdr w:val="none" w:sz="0" w:space="0" w:color="auto" w:frame="1"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C652F1" w:rsidRPr="00917A0F" w:rsidRDefault="00C652F1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C652F1" w:rsidRPr="00917A0F" w:rsidRDefault="00C652F1" w:rsidP="00C652F1">
      <w:pPr>
        <w:pStyle w:val="a3"/>
        <w:rPr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D303AF" w:rsidRPr="00917A0F" w:rsidRDefault="00D303AF" w:rsidP="00D303AF">
      <w:pPr>
        <w:pStyle w:val="a3"/>
        <w:jc w:val="center"/>
        <w:rPr>
          <w:rStyle w:val="s1"/>
          <w:b w:val="0"/>
          <w:bCs w:val="0"/>
          <w:color w:val="auto"/>
        </w:rPr>
      </w:pPr>
      <w:proofErr w:type="spellStart"/>
      <w:r w:rsidRPr="00917A0F">
        <w:rPr>
          <w:b/>
        </w:rPr>
        <w:t>Техническая</w:t>
      </w:r>
      <w:proofErr w:type="spellEnd"/>
      <w:r w:rsidRPr="00917A0F">
        <w:rPr>
          <w:b/>
        </w:rPr>
        <w:t xml:space="preserve"> </w:t>
      </w:r>
      <w:proofErr w:type="spellStart"/>
      <w:r w:rsidRPr="00917A0F">
        <w:rPr>
          <w:b/>
        </w:rPr>
        <w:t>спецификация</w:t>
      </w:r>
      <w:proofErr w:type="spellEnd"/>
    </w:p>
    <w:p w:rsidR="00D303AF" w:rsidRPr="00917A0F" w:rsidRDefault="00D303AF" w:rsidP="00D303AF">
      <w:pPr>
        <w:pStyle w:val="a3"/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D303AF" w:rsidRPr="00917A0F" w:rsidTr="00D303AF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D303AF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lastRenderedPageBreak/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государственным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proofErr w:type="spellStart"/>
            <w:r w:rsidRPr="00917A0F">
              <w:rPr>
                <w:rStyle w:val="a5"/>
                <w:color w:val="000000"/>
                <w:highlight w:val="yellow"/>
              </w:rPr>
              <w:t>Камера</w:t>
            </w:r>
            <w:proofErr w:type="spellEnd"/>
            <w:r w:rsidRPr="00917A0F">
              <w:rPr>
                <w:rStyle w:val="a5"/>
                <w:color w:val="000000"/>
                <w:highlight w:val="yellow"/>
              </w:rPr>
              <w:t xml:space="preserve"> </w:t>
            </w:r>
            <w:proofErr w:type="spellStart"/>
            <w:r w:rsidRPr="00917A0F">
              <w:rPr>
                <w:rStyle w:val="a5"/>
                <w:color w:val="000000"/>
                <w:highlight w:val="yellow"/>
              </w:rPr>
              <w:t>ультрафиолетовая</w:t>
            </w:r>
            <w:proofErr w:type="spellEnd"/>
            <w:r w:rsidRPr="00917A0F">
              <w:rPr>
                <w:rStyle w:val="a5"/>
                <w:color w:val="000000"/>
                <w:highlight w:val="yellow"/>
              </w:rPr>
              <w:t xml:space="preserve"> </w:t>
            </w:r>
            <w:proofErr w:type="spellStart"/>
            <w:r w:rsidRPr="00917A0F">
              <w:rPr>
                <w:rStyle w:val="a5"/>
                <w:color w:val="000000"/>
                <w:highlight w:val="yellow"/>
              </w:rPr>
              <w:t>бактерицидная</w:t>
            </w:r>
            <w:proofErr w:type="spellEnd"/>
            <w:r w:rsidRPr="00917A0F">
              <w:rPr>
                <w:rStyle w:val="a5"/>
                <w:color w:val="000000"/>
                <w:highlight w:val="yellow"/>
                <w:lang w:val="ru-RU"/>
              </w:rPr>
              <w:t>-2шт</w:t>
            </w:r>
          </w:p>
        </w:tc>
      </w:tr>
      <w:tr w:rsidR="00D303AF" w:rsidRPr="00917A0F" w:rsidTr="00D303AF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D303AF" w:rsidRPr="00917A0F" w:rsidRDefault="00D303AF" w:rsidP="00D303AF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Наименование комплектующего к медицинской технике (в соответствии с государственным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D303AF" w:rsidRPr="00917A0F" w:rsidRDefault="00D303AF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D303AF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D303AF" w:rsidRPr="00917A0F" w:rsidRDefault="00D303AF" w:rsidP="00D303AF">
            <w:pPr>
              <w:pStyle w:val="a3"/>
              <w:rPr>
                <w:rFonts w:eastAsiaTheme="minorHAnsi"/>
                <w:highlight w:val="green"/>
              </w:rPr>
            </w:pPr>
            <w:proofErr w:type="spellStart"/>
            <w:r w:rsidRPr="00917A0F">
              <w:t>Основной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блок</w:t>
            </w:r>
            <w:proofErr w:type="spellEnd"/>
            <w:r w:rsidRPr="00917A0F">
              <w:t xml:space="preserve"> </w:t>
            </w:r>
          </w:p>
        </w:tc>
        <w:tc>
          <w:tcPr>
            <w:tcW w:w="4960" w:type="dxa"/>
          </w:tcPr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917A0F">
              <w:rPr>
                <w:color w:val="000000"/>
                <w:sz w:val="22"/>
                <w:szCs w:val="22"/>
              </w:rPr>
              <w:t xml:space="preserve">Ультрафиолетовая камера предназначена для хранения предварительно простерилизованных мед. инструментов с целью предотвращения их вторичной контаминации микроорганизмами. Камеры обеспечивают постоянную готовность к работе мед. инструментов в процессе их длительного (до 7 суток) хранения. Принцип работы основан на применении ультрафиолетового излучения, источником которого являются бактерицидные лампы. Ультрафиолетовая камера горизонтального типа, настольное исполнение, может подвешиваться на кронштейны к стене. Принцип работы основан на применении УФ-излучения, источником которого являются бактерицидные лампы, не продуцирующие озон. Более 60% излучения приходится на излучение длиной волны не менее 254 нм, обеспечивающее максимальное бактерицидное действие. Камеры, благодаря конструктивным особенностям решётки, в которой расположен инструмент, обладает в 4 раза большей вместимостью по сравнению с полочками и шкафами с УФ-лампами. Выбор необходимого инструмента происходит оперативно – одним движением. Вместимость УФК достаточна для проведения непрерывного </w:t>
            </w:r>
            <w:r w:rsidRPr="00917A0F">
              <w:rPr>
                <w:color w:val="000000"/>
                <w:sz w:val="22"/>
                <w:szCs w:val="22"/>
              </w:rPr>
              <w:lastRenderedPageBreak/>
              <w:t>смешанного приема на протяжении  не менее 24 часов. Средний срок службы лампы не менее – 8000 часов.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917A0F">
              <w:rPr>
                <w:color w:val="000000"/>
                <w:sz w:val="22"/>
                <w:szCs w:val="22"/>
              </w:rPr>
              <w:t>Габаритные размеры, (</w:t>
            </w:r>
            <w:proofErr w:type="spellStart"/>
            <w:r w:rsidRPr="00917A0F">
              <w:rPr>
                <w:color w:val="000000"/>
                <w:sz w:val="22"/>
                <w:szCs w:val="22"/>
              </w:rPr>
              <w:t>ШхГхВ</w:t>
            </w:r>
            <w:proofErr w:type="spellEnd"/>
            <w:r w:rsidRPr="00917A0F">
              <w:rPr>
                <w:color w:val="000000"/>
                <w:sz w:val="22"/>
                <w:szCs w:val="22"/>
              </w:rPr>
              <w:t>) мм, не более: 502х440х293.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917A0F">
              <w:rPr>
                <w:color w:val="000000"/>
                <w:sz w:val="22"/>
                <w:szCs w:val="22"/>
              </w:rPr>
              <w:t xml:space="preserve">Технические характеристики 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  <w:shd w:val="clear" w:color="auto" w:fill="FFFFFF"/>
              </w:rPr>
            </w:pPr>
            <w:proofErr w:type="gramStart"/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>Мощность  не</w:t>
            </w:r>
            <w:proofErr w:type="gramEnd"/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 xml:space="preserve"> менее, Вт 25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 xml:space="preserve">Габаритные размеры </w:t>
            </w:r>
            <w:proofErr w:type="gramStart"/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>( Ш</w:t>
            </w:r>
            <w:proofErr w:type="gramEnd"/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 xml:space="preserve"> × Г × В ) не более, мм 502 × 440 × 286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>Масса  не более 11±1,1</w:t>
            </w:r>
          </w:p>
          <w:p w:rsidR="00D303AF" w:rsidRPr="00917A0F" w:rsidRDefault="00D303AF" w:rsidP="00D303AF">
            <w:pPr>
              <w:pStyle w:val="a8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917A0F">
              <w:rPr>
                <w:color w:val="000000"/>
                <w:sz w:val="22"/>
                <w:szCs w:val="22"/>
                <w:shd w:val="clear" w:color="auto" w:fill="FFFFFF"/>
              </w:rPr>
              <w:t>Решётка, ед., кг   не более 1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Питание,  не</w:t>
            </w:r>
            <w:proofErr w:type="gramEnd"/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более В/Гц </w:t>
            </w:r>
            <w:r w:rsidRPr="00917A0F">
              <w:rPr>
                <w:rFonts w:ascii="Times New Roman" w:hAnsi="Times New Roman" w:cs="Times New Roman"/>
                <w:color w:val="000000"/>
              </w:rPr>
              <w:t xml:space="preserve"> 220/50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Время непрерывной работы не менее, ч 168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Наработка на отказ, ч, не менее 2500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Средний срок службы, не менее лет  8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Физико-технические параметры бактерицидной лампы: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Тип   не хуже TUV 15 WLL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Мощность не </w:t>
            </w:r>
            <w:proofErr w:type="gramStart"/>
            <w:r w:rsidRPr="00917A0F">
              <w:rPr>
                <w:rFonts w:ascii="Times New Roman" w:hAnsi="Times New Roman" w:cs="Times New Roman"/>
                <w:color w:val="000000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  <w:color w:val="000000"/>
              </w:rPr>
              <w:t xml:space="preserve"> Вт 15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Ток не </w:t>
            </w:r>
            <w:proofErr w:type="gramStart"/>
            <w:r w:rsidRPr="00917A0F">
              <w:rPr>
                <w:rFonts w:ascii="Times New Roman" w:hAnsi="Times New Roman" w:cs="Times New Roman"/>
                <w:color w:val="000000"/>
              </w:rPr>
              <w:t>хуже ,</w:t>
            </w:r>
            <w:proofErr w:type="gramEnd"/>
            <w:r w:rsidRPr="00917A0F">
              <w:rPr>
                <w:rFonts w:ascii="Times New Roman" w:hAnsi="Times New Roman" w:cs="Times New Roman"/>
                <w:color w:val="000000"/>
              </w:rPr>
              <w:t xml:space="preserve"> А </w:t>
            </w: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0,34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Бактерицидный </w:t>
            </w:r>
            <w:proofErr w:type="gramStart"/>
            <w:r w:rsidRPr="00917A0F">
              <w:rPr>
                <w:rFonts w:ascii="Times New Roman" w:hAnsi="Times New Roman" w:cs="Times New Roman"/>
                <w:color w:val="000000"/>
              </w:rPr>
              <w:t>поток  не</w:t>
            </w:r>
            <w:proofErr w:type="gramEnd"/>
            <w:r w:rsidRPr="00917A0F">
              <w:rPr>
                <w:rFonts w:ascii="Times New Roman" w:hAnsi="Times New Roman" w:cs="Times New Roman"/>
                <w:color w:val="000000"/>
              </w:rPr>
              <w:t xml:space="preserve"> менее, Вт 4,7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Длина × Ø, не менее мм </w:t>
            </w: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438 × 26</w:t>
            </w:r>
          </w:p>
          <w:p w:rsidR="00D303AF" w:rsidRPr="00917A0F" w:rsidRDefault="00D303AF" w:rsidP="00D303AF">
            <w:pPr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Спад излучения после 5000 ч работы, %  не более 15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2шт</w:t>
            </w:r>
          </w:p>
        </w:tc>
      </w:tr>
      <w:tr w:rsidR="00D303AF" w:rsidRPr="00917A0F" w:rsidTr="00D303AF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</w:pPr>
            <w:proofErr w:type="spellStart"/>
            <w:r w:rsidRPr="00917A0F">
              <w:rPr>
                <w:i/>
                <w:iCs/>
              </w:rPr>
              <w:t>Принадлежности</w:t>
            </w:r>
            <w:proofErr w:type="spellEnd"/>
            <w:r w:rsidRPr="00917A0F">
              <w:rPr>
                <w:i/>
                <w:iCs/>
              </w:rPr>
              <w:t>:</w:t>
            </w:r>
          </w:p>
        </w:tc>
      </w:tr>
      <w:tr w:rsidR="00D303AF" w:rsidRPr="00917A0F" w:rsidTr="00D303AF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D303AF" w:rsidRPr="00917A0F" w:rsidRDefault="00D303AF" w:rsidP="00D303AF">
            <w:pPr>
              <w:pStyle w:val="a3"/>
            </w:pPr>
          </w:p>
        </w:tc>
        <w:tc>
          <w:tcPr>
            <w:tcW w:w="4960" w:type="dxa"/>
          </w:tcPr>
          <w:p w:rsidR="00D303AF" w:rsidRPr="00917A0F" w:rsidRDefault="00D303AF" w:rsidP="00D303AF">
            <w:pPr>
              <w:pStyle w:val="a3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AF" w:rsidRPr="00917A0F" w:rsidRDefault="00D303AF" w:rsidP="00D303AF">
            <w:pPr>
              <w:pStyle w:val="a3"/>
            </w:pPr>
          </w:p>
        </w:tc>
      </w:tr>
      <w:tr w:rsidR="00D303AF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lastRenderedPageBreak/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Температура: 10–40 ° C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Влажность: 30% –90% (без конденсации)</w:t>
            </w:r>
          </w:p>
          <w:p w:rsidR="00D303AF" w:rsidRPr="00917A0F" w:rsidRDefault="00D303AF" w:rsidP="00D303AF">
            <w:pPr>
              <w:pStyle w:val="a3"/>
              <w:rPr>
                <w:highlight w:val="yellow"/>
                <w:lang w:val="ru-RU"/>
              </w:rPr>
            </w:pPr>
            <w:r w:rsidRPr="00917A0F">
              <w:rPr>
                <w:lang w:val="ru-RU"/>
              </w:rPr>
              <w:t>Атмосферное давление: 80–106 кПа.</w:t>
            </w:r>
          </w:p>
        </w:tc>
      </w:tr>
      <w:tr w:rsidR="00D303AF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D303AF" w:rsidRPr="00917A0F" w:rsidTr="00D303AF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Не более 30 календарных дней с момента подписания договора</w:t>
            </w:r>
          </w:p>
          <w:p w:rsidR="00D303AF" w:rsidRPr="00917A0F" w:rsidRDefault="00D303AF" w:rsidP="00D303A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kk-KZ"/>
              </w:rPr>
              <w:t xml:space="preserve"> </w:t>
            </w:r>
            <w:r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D303AF" w:rsidRPr="00917A0F" w:rsidRDefault="00D303AF" w:rsidP="00D303A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D303AF" w:rsidRPr="00917A0F" w:rsidRDefault="00D303AF" w:rsidP="00D303AF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B1693C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D303AF" w:rsidRPr="00917A0F" w:rsidRDefault="00B1693C" w:rsidP="00B1693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</w:p>
        </w:tc>
      </w:tr>
      <w:tr w:rsidR="00D303AF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замене или восстановлении отдельных частей медицинской техники;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D303AF" w:rsidRPr="00917A0F" w:rsidTr="00D303AF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</w:pPr>
            <w:r w:rsidRPr="00917A0F"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3AF" w:rsidRPr="00917A0F" w:rsidRDefault="00D303AF" w:rsidP="00D303AF">
            <w:pPr>
              <w:pStyle w:val="a3"/>
              <w:rPr>
                <w:bdr w:val="none" w:sz="0" w:space="0" w:color="auto" w:frame="1"/>
              </w:rPr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сопутствующим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центры на территории Республики Казахстан.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D303AF" w:rsidRPr="00917A0F" w:rsidRDefault="00D303AF" w:rsidP="00D303AF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D303AF" w:rsidRPr="00917A0F" w:rsidRDefault="00D303AF" w:rsidP="00D303AF">
      <w:pPr>
        <w:pStyle w:val="a3"/>
        <w:rPr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FA27CA" w:rsidRPr="00917A0F" w:rsidRDefault="00FA27CA" w:rsidP="00B050DE">
      <w:pPr>
        <w:pStyle w:val="a3"/>
        <w:rPr>
          <w:bCs/>
          <w:lang w:val="ru-RU"/>
        </w:rPr>
      </w:pPr>
    </w:p>
    <w:p w:rsidR="007C1DD1" w:rsidRPr="00BD7634" w:rsidRDefault="007C1DD1" w:rsidP="007C1DD1">
      <w:pPr>
        <w:jc w:val="center"/>
        <w:rPr>
          <w:rFonts w:ascii="Times New Roman" w:hAnsi="Times New Roman" w:cs="Times New Roman"/>
          <w:b/>
          <w:sz w:val="24"/>
        </w:rPr>
      </w:pPr>
      <w:r w:rsidRPr="00BD7634">
        <w:rPr>
          <w:rFonts w:ascii="Times New Roman" w:hAnsi="Times New Roman" w:cs="Times New Roman"/>
          <w:b/>
          <w:sz w:val="24"/>
        </w:rPr>
        <w:t>Техническая спецификация</w:t>
      </w:r>
    </w:p>
    <w:tbl>
      <w:tblPr>
        <w:tblW w:w="15915" w:type="dxa"/>
        <w:tblInd w:w="-605" w:type="dxa"/>
        <w:tblLayout w:type="fixed"/>
        <w:tblCellMar>
          <w:top w:w="45" w:type="dxa"/>
          <w:left w:w="75" w:type="dxa"/>
          <w:bottom w:w="45" w:type="dxa"/>
          <w:right w:w="75" w:type="dxa"/>
        </w:tblCellMar>
        <w:tblLook w:val="04A0" w:firstRow="1" w:lastRow="0" w:firstColumn="1" w:lastColumn="0" w:noHBand="0" w:noVBand="1"/>
      </w:tblPr>
      <w:tblGrid>
        <w:gridCol w:w="605"/>
        <w:gridCol w:w="104"/>
        <w:gridCol w:w="538"/>
        <w:gridCol w:w="3147"/>
        <w:gridCol w:w="255"/>
        <w:gridCol w:w="521"/>
        <w:gridCol w:w="3023"/>
        <w:gridCol w:w="5812"/>
        <w:gridCol w:w="1642"/>
        <w:gridCol w:w="268"/>
      </w:tblGrid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color w:val="1E1E1E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color w:val="1E1E1E"/>
              </w:rPr>
              <w:t>№ п/п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color w:val="1E1E1E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color w:val="1E1E1E"/>
              </w:rPr>
              <w:t>Критерии</w:t>
            </w: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color w:val="1E1E1E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color w:val="1E1E1E"/>
              </w:rPr>
              <w:t>Описание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pStyle w:val="TableParagraph"/>
              <w:contextualSpacing/>
              <w:jc w:val="both"/>
              <w:rPr>
                <w:b/>
              </w:rPr>
            </w:pPr>
            <w:r w:rsidRPr="00E90A5B">
              <w:rPr>
                <w:b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pStyle w:val="TableParagraph"/>
              <w:contextualSpacing/>
              <w:jc w:val="both"/>
              <w:rPr>
                <w:b/>
              </w:rPr>
            </w:pPr>
            <w:r w:rsidRPr="00E90A5B">
              <w:rPr>
                <w:b/>
              </w:rPr>
              <w:t>Наименование медицинской техники</w:t>
            </w:r>
          </w:p>
          <w:p w:rsidR="007C1DD1" w:rsidRPr="00E90A5B" w:rsidRDefault="007C1DD1" w:rsidP="00917C4D">
            <w:pPr>
              <w:pStyle w:val="TableParagraph"/>
              <w:contextualSpacing/>
              <w:jc w:val="both"/>
              <w:rPr>
                <w:i/>
              </w:rPr>
            </w:pPr>
            <w:r w:rsidRPr="00E90A5B">
              <w:rPr>
                <w:i/>
              </w:rPr>
              <w:t>(в соответствии с государственным реестром медицинских изделий с указанием модели, наименования производителя, страны)</w:t>
            </w: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bookmarkStart w:id="0" w:name="_GoBack"/>
            <w:bookmarkEnd w:id="0"/>
            <w:r w:rsidRPr="007C1DD1">
              <w:rPr>
                <w:rFonts w:ascii="Times New Roman" w:eastAsia="Times New Roman" w:hAnsi="Times New Roman" w:cs="Times New Roman"/>
                <w:color w:val="000000"/>
                <w:highlight w:val="yellow"/>
              </w:rPr>
              <w:t>Дефибриллятор-монитор -2шт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pStyle w:val="TableParagraph"/>
              <w:contextualSpacing/>
              <w:jc w:val="both"/>
              <w:rPr>
                <w:b/>
              </w:rPr>
            </w:pPr>
            <w:r w:rsidRPr="00E90A5B">
              <w:rPr>
                <w:b/>
              </w:rPr>
              <w:t>2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pStyle w:val="TableParagraph"/>
              <w:contextualSpacing/>
              <w:jc w:val="both"/>
              <w:rPr>
                <w:b/>
              </w:rPr>
            </w:pPr>
            <w:r w:rsidRPr="00E90A5B">
              <w:rPr>
                <w:b/>
              </w:rPr>
              <w:t>Требования к комплектации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1DD1" w:rsidRPr="00E90A5B" w:rsidRDefault="007C1DD1" w:rsidP="00917C4D">
            <w:pPr>
              <w:pStyle w:val="TableParagraph"/>
              <w:contextualSpacing/>
              <w:jc w:val="center"/>
              <w:rPr>
                <w:i/>
              </w:rPr>
            </w:pPr>
            <w:r w:rsidRPr="00E90A5B">
              <w:rPr>
                <w:i/>
              </w:rPr>
              <w:t>№ п/п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1DD1" w:rsidRPr="00E90A5B" w:rsidRDefault="007C1DD1" w:rsidP="00917C4D">
            <w:pPr>
              <w:pStyle w:val="TableParagraph"/>
              <w:contextualSpacing/>
              <w:jc w:val="center"/>
              <w:rPr>
                <w:i/>
              </w:rPr>
            </w:pPr>
            <w:r w:rsidRPr="00E90A5B">
              <w:rPr>
                <w:i/>
              </w:rPr>
              <w:t>Наименование комплектующего к медицинской технике (в соответствии с государственным реестром медицинских изделий)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1DD1" w:rsidRPr="00E90A5B" w:rsidRDefault="007C1DD1" w:rsidP="00917C4D">
            <w:pPr>
              <w:pStyle w:val="TableParagraph"/>
              <w:contextualSpacing/>
              <w:jc w:val="center"/>
              <w:rPr>
                <w:i/>
              </w:rPr>
            </w:pPr>
            <w:r w:rsidRPr="00E90A5B">
              <w:rPr>
                <w:i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1DD1" w:rsidRPr="00E90A5B" w:rsidRDefault="007C1DD1" w:rsidP="00917C4D">
            <w:pPr>
              <w:pStyle w:val="TableParagraph"/>
              <w:contextualSpacing/>
              <w:jc w:val="center"/>
              <w:rPr>
                <w:i/>
              </w:rPr>
            </w:pPr>
            <w:r w:rsidRPr="00E90A5B">
              <w:rPr>
                <w:i/>
              </w:rPr>
              <w:t xml:space="preserve">Требуемое </w:t>
            </w:r>
            <w:r w:rsidRPr="00E90A5B">
              <w:rPr>
                <w:i/>
                <w:spacing w:val="-1"/>
              </w:rPr>
              <w:t>количество</w:t>
            </w:r>
          </w:p>
          <w:p w:rsidR="007C1DD1" w:rsidRPr="00E90A5B" w:rsidRDefault="007C1DD1" w:rsidP="00917C4D">
            <w:pPr>
              <w:pStyle w:val="TableParagraph"/>
              <w:contextualSpacing/>
              <w:jc w:val="center"/>
              <w:rPr>
                <w:i/>
              </w:rPr>
            </w:pPr>
            <w:r w:rsidRPr="00E90A5B">
              <w:rPr>
                <w:i/>
              </w:rPr>
              <w:t>(с указанием единицы измерения)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Основные комплектующие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Дефибриллятор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монитор со встроенным сетевым блоком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 зарядным устройством.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Дефибриллятор 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монитор </w:t>
            </w:r>
            <w:r w:rsidRPr="00E90A5B">
              <w:rPr>
                <w:rFonts w:ascii="Times New Roman" w:eastAsia="Times New Roman" w:hAnsi="Times New Roman" w:cs="Times New Roman"/>
              </w:rPr>
              <w:t>с каналами ЭКГ, НИАД, SPO2, ЭКС, АНД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Назначение: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для лечебного воздействия на сердце человека одиночным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биополярным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электрическим импульсом посредством пары многоразовых или одноразовых гибких электродов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трансторакально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Область применения: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в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медицинских стационарах, кардиологических диспансерах, для оснащения бригад скорой и неотложной помощи.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Краткая техническая информация: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Имеет в составе детские и взрослые электроды и работает в режиме ручной и автоматической наружной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дефибрилляции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(АНД)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Максимальная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энергия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на нагрузке 50 Ом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360 ± 54 Дж.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Время набора энергии: 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- 200 Дж-не более 6 с;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-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360 Дж-не более 10с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Количество разрядов от полностью заряженной аккумуляторной батареи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200 Дж- не менее 70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360 Дж- не менее 40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Время непрерывной работы в режиме монитора от полностью заряженной батареи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не менее 3 часов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Время непрерывной работы от сети переменного тока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не менее 168 часов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Два канала приема ЭКГ от электродов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дефибрилляции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и от кардиографических электродов монитора с чувствительностью 5,10,20 мм/мВ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Диапазон измерения ЧСС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30 до 300 ударов в минуту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Канал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пульсоксиметрии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Диапазон показаний SPO2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0-100%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Канал НИАД. Диапазон измерения давления в манжете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20-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280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мм.рт.ст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Канал электростимуляции: 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наружная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кардиостимуляция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(ЭКСН)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чреспищеводная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(ЧПЭС)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эндокардиальная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(ЭНДО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).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Наличие р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ежим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АНД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Питание аппарата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сеть переменного тока (190-250) В, частотой 50-60 Гц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внеш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н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ий исто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чник постоянного тока (12-18)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автомобильный аккумулятор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в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строенное зарядное устройство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 сменная аккумуляторная батарея 14,4В, 1900мА.ч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Масса носимой части не более 7 кг с установленной батареей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Габаритные размеры носимой части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не более 345х230х345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Ресурс работы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5 лет.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Голосовые подсказки на русском/казахском языке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Принадлежности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  <w:trHeight w:val="345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Аккумуляторная батарея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сменная никель-кадмиевая аккумуляторная батарея 14,4 В, 1900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мА·ч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Шнур сетевой 1,8 м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Для сети переменного тока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Кабель электрокардиографический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( 4</w:t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отведения)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Кабель электрокардиографический 4/12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Для снятия ЭКГ и для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мониторирования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ЭКГ, для работы в синхронном режиме,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четырехэлектродный</w:t>
            </w:r>
            <w:proofErr w:type="spellEnd"/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Манжета, средний размер, для взрослых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Для канала АД. Диапазон измерений давления в манжете (20-280)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мм.рт.ст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. с абсолютной погрешностью ±3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мм.рт.ст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 Средняя скорость снижения давления в манжете в режиме измерений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(2-5)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мм.рт.ст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/с.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Кабель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пульсоксиметрический</w:t>
            </w:r>
            <w:proofErr w:type="spellEnd"/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NELLCOR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Датчик для канала SPO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 .Диапазон</w:t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показаний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SpO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2 (0-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100) %. Абсолютная погрешность ±3 % в диапазоне показаний (75-100) %. Контроль ЧП в диапазоне (30-240) уд/мин.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Кабель переходник ЭКСН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Для проведения наружной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электрокардиостимуляции</w:t>
            </w:r>
            <w:proofErr w:type="spellEnd"/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90A5B">
              <w:rPr>
                <w:rFonts w:ascii="Times New Roman" w:hAnsi="Times New Roman" w:cs="Times New Roman"/>
              </w:rPr>
              <w:t>Руководство по эксплуатации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Руководство по эксплуатации на</w:t>
            </w:r>
            <w:r w:rsidRPr="00E90A5B">
              <w:rPr>
                <w:rFonts w:ascii="Times New Roman" w:eastAsia="Times New Roman" w:hAnsi="Times New Roman" w:cs="Times New Roman"/>
                <w:color w:val="00000A"/>
              </w:rPr>
              <w:t xml:space="preserve"> русском и казахском языках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90A5B">
              <w:rPr>
                <w:rFonts w:ascii="Times New Roman" w:hAnsi="Times New Roman" w:cs="Times New Roman"/>
              </w:rPr>
              <w:t>Сумка для переноски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90A5B">
              <w:rPr>
                <w:rFonts w:ascii="Times New Roman" w:hAnsi="Times New Roman"/>
                <w:color w:val="000000"/>
              </w:rPr>
              <w:t xml:space="preserve">Сумка предназначена для удобства переноски дефибрилляторов и необходимых принадлежностей (кабель пациента, электроды, гель и т. п.), а </w:t>
            </w:r>
            <w:proofErr w:type="gramStart"/>
            <w:r w:rsidRPr="00E90A5B">
              <w:rPr>
                <w:rFonts w:ascii="Times New Roman" w:hAnsi="Times New Roman"/>
                <w:color w:val="000000"/>
              </w:rPr>
              <w:t>так же</w:t>
            </w:r>
            <w:proofErr w:type="gramEnd"/>
            <w:r w:rsidRPr="00E90A5B">
              <w:rPr>
                <w:rFonts w:ascii="Times New Roman" w:hAnsi="Times New Roman"/>
                <w:color w:val="000000"/>
              </w:rPr>
              <w:t xml:space="preserve"> для предохранения аппарата от ударов и атмосферных осадков. Корпус сумки усилен специальной прокладкой. Сумка снабжена отдельной секцией для укладки принадлежностей, складной ручкой и плечевым ремнем. Размер 500х300х250 мм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Компакт диск с ПО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hAnsi="Times New Roman"/>
              </w:rPr>
              <w:t>Порядок работы с персональной ЭВМ изложен в Руководстве оператора,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hAnsi="Times New Roman"/>
              </w:rPr>
              <w:t>которое находится в электронном виде на компакт-диске вместе с программ-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E90A5B">
              <w:rPr>
                <w:rFonts w:ascii="Times New Roman" w:hAnsi="Times New Roman"/>
              </w:rPr>
              <w:t>ным</w:t>
            </w:r>
            <w:proofErr w:type="spellEnd"/>
            <w:r w:rsidRPr="00E90A5B">
              <w:rPr>
                <w:rFonts w:ascii="Times New Roman" w:hAnsi="Times New Roman"/>
              </w:rPr>
              <w:t xml:space="preserve"> обеспечением. Для установки программного обеспечения и создания архива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E19AD">
              <w:rPr>
                <w:rFonts w:ascii="Times New Roman" w:eastAsia="Times New Roman" w:hAnsi="Times New Roman" w:cs="Times New Roman"/>
                <w:color w:val="000000"/>
              </w:rPr>
              <w:t>Адаптер питания от сети 12-18В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4E19AD">
              <w:rPr>
                <w:rFonts w:ascii="Times New Roman" w:hAnsi="Times New Roman"/>
              </w:rPr>
              <w:t>Для включения аппарата в режиме питания от внешнего источника</w:t>
            </w:r>
            <w:r>
              <w:rPr>
                <w:rFonts w:ascii="Times New Roman" w:hAnsi="Times New Roman"/>
              </w:rPr>
              <w:t xml:space="preserve"> </w:t>
            </w:r>
            <w:r w:rsidRPr="004E19AD">
              <w:rPr>
                <w:rFonts w:ascii="Times New Roman" w:hAnsi="Times New Roman"/>
              </w:rPr>
              <w:t>постоянного тока (автомобильного аккумулятора).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Расходные материалы: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Электроды для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мониторирования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ЭКГ одноразовые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Электроды для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мониторирования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ЭКГ одноразовые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Размер: </w:t>
            </w:r>
            <w:r w:rsidRPr="00E90A5B">
              <w:rPr>
                <w:rFonts w:ascii="Times New Roman" w:hAnsi="Times New Roman"/>
              </w:rPr>
              <w:t>43</w:t>
            </w:r>
            <w:r>
              <w:rPr>
                <w:rFonts w:ascii="Times New Roman" w:hAnsi="Times New Roman"/>
              </w:rPr>
              <w:t>х</w:t>
            </w:r>
            <w:r w:rsidRPr="00E90A5B">
              <w:rPr>
                <w:rFonts w:ascii="Times New Roman" w:hAnsi="Times New Roman"/>
              </w:rPr>
              <w:t>45 мм</w:t>
            </w:r>
            <w:r>
              <w:rPr>
                <w:rFonts w:ascii="Times New Roman" w:hAnsi="Times New Roman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hAnsi="Times New Roman"/>
              </w:rPr>
              <w:t>Назначение - краткосрочная регистрация ЭКГ покоя, мониторинг ЭКГ.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hAnsi="Times New Roman"/>
              </w:rPr>
              <w:t>Тип коннектора - "кнопка".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90A5B">
              <w:rPr>
                <w:rFonts w:ascii="Times New Roman" w:hAnsi="Times New Roman"/>
              </w:rPr>
              <w:t xml:space="preserve">Покрытие коннектора - </w:t>
            </w:r>
            <w:proofErr w:type="spellStart"/>
            <w:r w:rsidRPr="00E90A5B">
              <w:rPr>
                <w:rFonts w:ascii="Times New Roman" w:hAnsi="Times New Roman"/>
              </w:rPr>
              <w:t>Ag</w:t>
            </w:r>
            <w:proofErr w:type="spellEnd"/>
            <w:r w:rsidRPr="00E90A5B">
              <w:rPr>
                <w:rFonts w:ascii="Times New Roman" w:hAnsi="Times New Roman"/>
              </w:rPr>
              <w:t>/</w:t>
            </w:r>
            <w:proofErr w:type="spellStart"/>
            <w:r w:rsidRPr="00E90A5B">
              <w:rPr>
                <w:rFonts w:ascii="Times New Roman" w:hAnsi="Times New Roman"/>
              </w:rPr>
              <w:t>AgCl</w:t>
            </w:r>
            <w:proofErr w:type="spellEnd"/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Основа - вспененный полиэтилен.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 комплект (50 шт.)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Термобумага, ширина 57-58 мм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Arial"/>
                <w:color w:val="000000"/>
              </w:rPr>
            </w:pPr>
            <w:r w:rsidRPr="00E90A5B">
              <w:rPr>
                <w:rFonts w:ascii="Times New Roman" w:eastAsia="Times New Roman" w:hAnsi="Times New Roman" w:cs="Arial"/>
                <w:color w:val="000000"/>
              </w:rPr>
              <w:t>А5723/12-н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Arial"/>
                <w:color w:val="000000"/>
              </w:rPr>
            </w:pPr>
            <w:r w:rsidRPr="00E90A5B">
              <w:rPr>
                <w:rFonts w:ascii="Times New Roman" w:eastAsia="Times New Roman" w:hAnsi="Times New Roman" w:cs="Arial"/>
                <w:color w:val="000000"/>
              </w:rPr>
              <w:t>Ширина бумаги</w:t>
            </w:r>
            <w:r>
              <w:rPr>
                <w:rFonts w:ascii="Times New Roman" w:eastAsia="Times New Roman" w:hAnsi="Times New Roman" w:cs="Arial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Arial"/>
                <w:color w:val="000000"/>
              </w:rPr>
              <w:t>–</w:t>
            </w:r>
            <w:r>
              <w:rPr>
                <w:rFonts w:ascii="Times New Roman" w:eastAsia="Times New Roman" w:hAnsi="Times New Roman" w:cs="Arial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Arial"/>
                <w:color w:val="000000"/>
              </w:rPr>
              <w:t>(57 – 58) мм,</w:t>
            </w:r>
            <w:r>
              <w:rPr>
                <w:rFonts w:ascii="Times New Roman" w:eastAsia="Times New Roman" w:hAnsi="Times New Roman" w:cs="Arial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Arial"/>
                <w:color w:val="000000"/>
              </w:rPr>
              <w:t>диаметр рулона –50 мм,</w:t>
            </w:r>
            <w:r>
              <w:rPr>
                <w:rFonts w:ascii="Times New Roman" w:eastAsia="Times New Roman" w:hAnsi="Times New Roman" w:cs="Arial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Arial"/>
                <w:color w:val="000000"/>
              </w:rPr>
              <w:lastRenderedPageBreak/>
              <w:t>термобумага с сеткой или без сетки.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 шт.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5" w:type="dxa"/>
            </w:tcMar>
          </w:tcPr>
          <w:p w:rsidR="007C1DD1" w:rsidRPr="00E90A5B" w:rsidRDefault="007C1DD1" w:rsidP="00917C4D">
            <w:pPr>
              <w:widowControl w:val="0"/>
              <w:spacing w:after="0" w:line="240" w:lineRule="auto"/>
            </w:pP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0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Одноразовые электроды для наружной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кардиостимуляции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или АНД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PG10S/RU7959 EURO DEFI PADS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Для проведения наружной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электрокардиостимуляции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и автоматической наружной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дефибрилляции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Предназначены для проведения реабилитационных действий для взрослых в исполнении перед и бок. Многофункциональные электроды не стерильные и рекомендованы для одноразового использования.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Высота (в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упаковке)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ab/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 см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Ширина (в упаковке) 15 см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Длина (в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упаковке)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ab/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20 см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Вес (в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упаковке)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ab/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0.1 кг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</w:tr>
      <w:tr w:rsidR="007C1DD1" w:rsidRPr="00E90A5B" w:rsidTr="00917C4D">
        <w:trPr>
          <w:gridBefore w:val="1"/>
          <w:gridAfter w:val="1"/>
          <w:wBefore w:w="605" w:type="dxa"/>
          <w:wAfter w:w="268" w:type="dxa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3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Требования к условиям эксплуатации</w:t>
            </w:r>
          </w:p>
        </w:tc>
        <w:tc>
          <w:tcPr>
            <w:tcW w:w="109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- температура окружающей среды от 0 до плюс 40 0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С</w:t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- относительная влажность воздуха до 98% при температуре плюс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>25</w:t>
            </w:r>
            <w:r w:rsidRPr="004E19AD">
              <w:rPr>
                <w:rFonts w:ascii="Times New Roman" w:eastAsia="Times New Roman" w:hAnsi="Times New Roman" w:cs="Times New Roman"/>
                <w:color w:val="000000"/>
                <w:vertAlign w:val="superscript"/>
              </w:rPr>
              <w:t>0</w:t>
            </w: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gram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С</w:t>
            </w:r>
            <w:proofErr w:type="gram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7C1DD1" w:rsidRPr="00E90A5B" w:rsidRDefault="007C1DD1" w:rsidP="00917C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0A5B">
              <w:rPr>
                <w:rFonts w:ascii="Times New Roman" w:eastAsia="Times New Roman" w:hAnsi="Times New Roman" w:cs="Times New Roman"/>
                <w:color w:val="000000"/>
              </w:rPr>
              <w:t xml:space="preserve">- атмосферное давление от 630 до 800 </w:t>
            </w:r>
            <w:proofErr w:type="spellStart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мм.рт.ст</w:t>
            </w:r>
            <w:proofErr w:type="spellEnd"/>
            <w:r w:rsidRPr="00E90A5B">
              <w:rPr>
                <w:rFonts w:ascii="Times New Roman" w:eastAsia="Times New Roman" w:hAnsi="Times New Roman" w:cs="Times New Roman"/>
                <w:color w:val="000000"/>
              </w:rPr>
              <w:t>. (от 83,9 до 106,6 кПа).</w:t>
            </w:r>
          </w:p>
        </w:tc>
      </w:tr>
      <w:tr w:rsidR="007C1DD1" w:rsidRPr="00917A0F" w:rsidTr="00917C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550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tabs>
                <w:tab w:val="left" w:pos="450"/>
              </w:tabs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lang w:val="kk-KZ"/>
              </w:rPr>
              <w:t>4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widowControl w:val="0"/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bCs/>
              </w:rPr>
              <w:t>Условия осуществления поставки медицинской техники</w:t>
            </w:r>
          </w:p>
          <w:p w:rsidR="007C1DD1" w:rsidRPr="00917A0F" w:rsidRDefault="007C1DD1" w:rsidP="00917C4D">
            <w:pPr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bCs/>
              </w:rPr>
              <w:t>(в соответствии с ИНКОТЕРМС 2010)</w:t>
            </w:r>
          </w:p>
        </w:tc>
        <w:tc>
          <w:tcPr>
            <w:tcW w:w="11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DDP пункт назначения</w:t>
            </w:r>
          </w:p>
        </w:tc>
      </w:tr>
      <w:tr w:rsidR="007C1DD1" w:rsidRPr="00917A0F" w:rsidTr="00917C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550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tabs>
                <w:tab w:val="left" w:pos="450"/>
              </w:tabs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lang w:val="kk-KZ"/>
              </w:rPr>
              <w:t>5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bCs/>
              </w:rPr>
              <w:t>Срок поставки медицинской техники и место дислокации</w:t>
            </w:r>
          </w:p>
        </w:tc>
        <w:tc>
          <w:tcPr>
            <w:tcW w:w="11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60 календарных дней,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7C1DD1" w:rsidRPr="00917A0F" w:rsidRDefault="007C1DD1" w:rsidP="00917C4D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 xml:space="preserve">, Учетный квартал </w:t>
            </w:r>
            <w:proofErr w:type="gramStart"/>
            <w:r w:rsidRPr="00917A0F">
              <w:rPr>
                <w:lang w:val="ru-RU"/>
              </w:rPr>
              <w:t>017,строение</w:t>
            </w:r>
            <w:proofErr w:type="gramEnd"/>
            <w:r w:rsidRPr="00917A0F">
              <w:rPr>
                <w:lang w:val="ru-RU"/>
              </w:rPr>
              <w:t xml:space="preserve"> 8, Учреждение №29.</w:t>
            </w:r>
          </w:p>
          <w:p w:rsidR="007C1DD1" w:rsidRPr="00917A0F" w:rsidRDefault="007C1DD1" w:rsidP="00917C4D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7C1DD1" w:rsidRPr="00917A0F" w:rsidRDefault="007C1DD1" w:rsidP="00917C4D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7C1DD1" w:rsidRPr="00917A0F" w:rsidRDefault="007C1DD1" w:rsidP="00917C4D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-в 2024 </w:t>
            </w:r>
            <w:proofErr w:type="gramStart"/>
            <w:r w:rsidRPr="00917A0F">
              <w:rPr>
                <w:rFonts w:ascii="Times New Roman" w:hAnsi="Times New Roman" w:cs="Times New Roman"/>
              </w:rPr>
              <w:t>г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70%-в 2025г.</w:t>
            </w:r>
          </w:p>
          <w:p w:rsidR="007C1DD1" w:rsidRPr="00917A0F" w:rsidRDefault="007C1DD1" w:rsidP="00917C4D">
            <w:pPr>
              <w:rPr>
                <w:rFonts w:ascii="Times New Roman" w:hAnsi="Times New Roman" w:cs="Times New Roman"/>
              </w:rPr>
            </w:pPr>
          </w:p>
        </w:tc>
      </w:tr>
      <w:tr w:rsidR="007C1DD1" w:rsidRPr="00917A0F" w:rsidTr="00917C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550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tabs>
                <w:tab w:val="left" w:pos="450"/>
              </w:tabs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lang w:val="kk-KZ"/>
              </w:rPr>
              <w:lastRenderedPageBreak/>
              <w:t>6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bCs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1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Гарантийное сервисное обслуживание медицинской техники не менее 37 месяцев.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Плановое техническое обслуживание должно проводиться не реже чем 1 раз в квартал.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Работы по техническому обслуживанию выполняются в соответствии с требованиями эксплуатационной документации и должны включать в себя: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- замену отработавших ресурс составных частей;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- замене или восстановлении отдельных частей медицинской техники;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- настройку и регулировку медицинской техники; специфические для данной медицинской техники работы;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- чистку, смазку и при необходимости переборку основных механизмов и узлов;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- удаление пыли, грязи, следов коррозии и окисления с наружных и внутренних поверхностей корпуса медицинской техники его составных частей (с частичной </w:t>
            </w:r>
            <w:proofErr w:type="spellStart"/>
            <w:r w:rsidRPr="00917A0F">
              <w:rPr>
                <w:rFonts w:ascii="Times New Roman" w:hAnsi="Times New Roman" w:cs="Times New Roman"/>
                <w:color w:val="000000"/>
              </w:rPr>
              <w:t>блочно</w:t>
            </w:r>
            <w:proofErr w:type="spellEnd"/>
            <w:r w:rsidRPr="00917A0F">
              <w:rPr>
                <w:rFonts w:ascii="Times New Roman" w:hAnsi="Times New Roman" w:cs="Times New Roman"/>
                <w:color w:val="000000"/>
              </w:rPr>
              <w:t>-узловой разборкой);</w:t>
            </w:r>
          </w:p>
          <w:p w:rsidR="007C1DD1" w:rsidRPr="00917A0F" w:rsidRDefault="007C1DD1" w:rsidP="00917C4D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- 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7C1DD1" w:rsidRPr="00917A0F" w:rsidTr="00917C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550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tabs>
                <w:tab w:val="left" w:pos="450"/>
              </w:tabs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917A0F">
              <w:rPr>
                <w:rFonts w:ascii="Times New Roman" w:hAnsi="Times New Roman" w:cs="Times New Roman"/>
                <w:b/>
                <w:lang w:val="kk-KZ"/>
              </w:rPr>
              <w:t>7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rPr>
                <w:rFonts w:ascii="Times New Roman" w:hAnsi="Times New Roman" w:cs="Times New Roman"/>
                <w:b/>
                <w:bCs/>
              </w:rPr>
            </w:pPr>
            <w:r w:rsidRPr="00917A0F">
              <w:rPr>
                <w:rFonts w:ascii="Times New Roman" w:hAnsi="Times New Roman" w:cs="Times New Roman"/>
                <w:b/>
                <w:color w:val="000000"/>
              </w:rPr>
              <w:t>Требования к сопутствующим услугам</w:t>
            </w:r>
          </w:p>
        </w:tc>
        <w:tc>
          <w:tcPr>
            <w:tcW w:w="11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 Если иное не указано в технической спецификации, электрическое питание на 220 Вольт, без дополнительных переходников или трансформаторов. Программное обеспечение, поставляемое с приборами, совместимое с программным обеспечением установленного оборудования Заказчика. Поставщик обеспечивает сопровождение процесса поставки товара квалифицированными специалистами. При осуществлении поставки товара Поставщик предоставляет заказчику все сервис-коды для доступа к программному обеспечению товара.</w:t>
            </w:r>
          </w:p>
          <w:p w:rsidR="007C1DD1" w:rsidRPr="00917A0F" w:rsidRDefault="007C1DD1" w:rsidP="00917C4D">
            <w:pPr>
              <w:spacing w:after="20"/>
              <w:ind w:left="2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17A0F">
              <w:rPr>
                <w:rFonts w:ascii="Times New Roman" w:hAnsi="Times New Roman" w:cs="Times New Roman"/>
                <w:color w:val="000000"/>
              </w:rPr>
              <w:t xml:space="preserve">Товар, относящийся к измерительным средствам, должен быть внесен в реестр средств измерений Республики Казахстан. Не позднее, чем за 40 (сорок) календарных дней до инсталляции оборудования, Поставщик уведомляет Заказчика о </w:t>
            </w:r>
            <w:proofErr w:type="spellStart"/>
            <w:r w:rsidRPr="00917A0F">
              <w:rPr>
                <w:rFonts w:ascii="Times New Roman" w:hAnsi="Times New Roman" w:cs="Times New Roman"/>
                <w:color w:val="000000"/>
              </w:rPr>
              <w:t>прединсталляционных</w:t>
            </w:r>
            <w:proofErr w:type="spellEnd"/>
            <w:r w:rsidRPr="00917A0F">
              <w:rPr>
                <w:rFonts w:ascii="Times New Roman" w:hAnsi="Times New Roman" w:cs="Times New Roman"/>
                <w:color w:val="000000"/>
              </w:rPr>
              <w:t xml:space="preserve"> требованиях, необходимых для успешного запуска оборудования. Крупное оборудование, не предполагающее проведения сложных монтажных работ с </w:t>
            </w:r>
            <w:proofErr w:type="spellStart"/>
            <w:r w:rsidRPr="00917A0F">
              <w:rPr>
                <w:rFonts w:ascii="Times New Roman" w:hAnsi="Times New Roman" w:cs="Times New Roman"/>
                <w:color w:val="000000"/>
              </w:rPr>
              <w:t>прединсталляционной</w:t>
            </w:r>
            <w:proofErr w:type="spellEnd"/>
            <w:r w:rsidRPr="00917A0F">
              <w:rPr>
                <w:rFonts w:ascii="Times New Roman" w:hAnsi="Times New Roman" w:cs="Times New Roman"/>
                <w:color w:val="000000"/>
              </w:rPr>
              <w:t xml:space="preserve"> подготовкой помещения, по внешним габаритам, проходящее в стандартные проемы дверей (ширина 80 сантиметров, высота 200 сантиметров). Доставку к рабочему месту, разгрузку оборудования, распаковку, установку, наладку и запуск приборов, проверку их характеристик на соответствие данному документу и спецификации фирмы (точность, чувствительность, производительность и иные), обучение медицинского (аппликационный тренинг) и технического персонала (базовому уровню обслуживания с выдачей подтверждающего документа) Заказчика осуществляет Поставщик с привлечением, при отсутствии в штате соответствующих специалистов, сотрудников производителя.</w:t>
            </w:r>
          </w:p>
        </w:tc>
      </w:tr>
    </w:tbl>
    <w:p w:rsidR="007C1DD1" w:rsidRDefault="007C1DD1" w:rsidP="007C1DD1"/>
    <w:p w:rsidR="00D303AF" w:rsidRDefault="00D303AF" w:rsidP="00D303AF">
      <w:pPr>
        <w:rPr>
          <w:rFonts w:ascii="Times New Roman" w:hAnsi="Times New Roman" w:cs="Times New Roman"/>
        </w:rPr>
      </w:pPr>
    </w:p>
    <w:p w:rsidR="007C1DD1" w:rsidRDefault="007C1DD1" w:rsidP="00D303AF">
      <w:pPr>
        <w:rPr>
          <w:rFonts w:ascii="Times New Roman" w:hAnsi="Times New Roman" w:cs="Times New Roman"/>
        </w:rPr>
      </w:pPr>
    </w:p>
    <w:p w:rsidR="007C1DD1" w:rsidRPr="007C1DD1" w:rsidRDefault="007C1DD1" w:rsidP="007C1DD1">
      <w:pPr>
        <w:jc w:val="center"/>
        <w:rPr>
          <w:rFonts w:ascii="Times New Roman" w:hAnsi="Times New Roman" w:cs="Times New Roman"/>
          <w:b/>
        </w:rPr>
      </w:pPr>
      <w:r w:rsidRPr="007C1DD1">
        <w:rPr>
          <w:rFonts w:ascii="Times New Roman" w:hAnsi="Times New Roman" w:cs="Times New Roman"/>
          <w:b/>
        </w:rPr>
        <w:t>Техническая спецификация</w:t>
      </w:r>
    </w:p>
    <w:p w:rsidR="00FA27CA" w:rsidRPr="00917A0F" w:rsidRDefault="00FA27CA" w:rsidP="00B050DE">
      <w:pPr>
        <w:pStyle w:val="a3"/>
        <w:rPr>
          <w:bCs/>
          <w:lang w:val="ru-RU"/>
        </w:rPr>
      </w:pPr>
    </w:p>
    <w:tbl>
      <w:tblPr>
        <w:tblpPr w:leftFromText="180" w:rightFromText="180" w:vertAnchor="text" w:tblpX="-572" w:tblpY="1"/>
        <w:tblOverlap w:val="never"/>
        <w:tblW w:w="15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4393"/>
        <w:gridCol w:w="567"/>
        <w:gridCol w:w="3684"/>
        <w:gridCol w:w="4960"/>
        <w:gridCol w:w="1707"/>
      </w:tblGrid>
      <w:tr w:rsidR="007F3A4B" w:rsidRPr="00917A0F" w:rsidTr="006259AC">
        <w:trPr>
          <w:trHeight w:val="4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№ п/п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proofErr w:type="spellStart"/>
            <w:r w:rsidRPr="00917A0F">
              <w:t>Критерии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proofErr w:type="spellStart"/>
            <w:r w:rsidRPr="00917A0F">
              <w:t>Описание</w:t>
            </w:r>
            <w:proofErr w:type="spellEnd"/>
          </w:p>
        </w:tc>
      </w:tr>
      <w:tr w:rsidR="007F3A4B" w:rsidRPr="00917A0F" w:rsidTr="006259AC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Наименование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 с указанием модели, наименования производителя, страны)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proofErr w:type="spellStart"/>
            <w:r w:rsidRPr="00917A0F">
              <w:rPr>
                <w:highlight w:val="yellow"/>
              </w:rPr>
              <w:t>Светильник</w:t>
            </w:r>
            <w:proofErr w:type="spellEnd"/>
            <w:r w:rsidRPr="00917A0F">
              <w:rPr>
                <w:highlight w:val="yellow"/>
              </w:rPr>
              <w:t xml:space="preserve"> </w:t>
            </w:r>
            <w:proofErr w:type="spellStart"/>
            <w:r w:rsidRPr="00917A0F">
              <w:rPr>
                <w:highlight w:val="yellow"/>
              </w:rPr>
              <w:t>медицинский</w:t>
            </w:r>
            <w:proofErr w:type="spellEnd"/>
            <w:r w:rsidRPr="00917A0F">
              <w:rPr>
                <w:highlight w:val="yellow"/>
              </w:rPr>
              <w:t xml:space="preserve"> </w:t>
            </w:r>
            <w:r w:rsidRPr="00917A0F">
              <w:rPr>
                <w:highlight w:val="yellow"/>
                <w:lang w:val="ru-RU"/>
              </w:rPr>
              <w:t xml:space="preserve"> -2шт</w:t>
            </w:r>
          </w:p>
        </w:tc>
      </w:tr>
      <w:tr w:rsidR="007F3A4B" w:rsidRPr="00917A0F" w:rsidTr="006259AC">
        <w:trPr>
          <w:trHeight w:val="611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2</w:t>
            </w:r>
          </w:p>
        </w:tc>
        <w:tc>
          <w:tcPr>
            <w:tcW w:w="4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комплектации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i/>
              </w:rPr>
            </w:pPr>
            <w:r w:rsidRPr="00917A0F">
              <w:rPr>
                <w:i/>
              </w:rPr>
              <w:t>№</w:t>
            </w:r>
          </w:p>
          <w:p w:rsidR="007F3A4B" w:rsidRPr="00917A0F" w:rsidRDefault="007F3A4B" w:rsidP="006259AC">
            <w:pPr>
              <w:pStyle w:val="a3"/>
              <w:rPr>
                <w:i/>
              </w:rPr>
            </w:pPr>
            <w:r w:rsidRPr="00917A0F">
              <w:rPr>
                <w:i/>
              </w:rPr>
              <w:t>п/п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Наименование комплектующего к медицинской технике (в соответствии с </w:t>
            </w:r>
            <w:proofErr w:type="spellStart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госуналичиерственным</w:t>
            </w:r>
            <w:proofErr w:type="spellEnd"/>
            <w:r w:rsidRPr="00917A0F">
              <w:rPr>
                <w:i/>
                <w:iCs/>
                <w:bdr w:val="none" w:sz="0" w:space="0" w:color="auto" w:frame="1"/>
                <w:lang w:val="ru-RU"/>
              </w:rPr>
              <w:t xml:space="preserve"> реестром лекарственных средств и медицинских изделий)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Модель и (или) марка, каталожный номер, краткая техническая характеристика комплектующего к медицинской технике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Требуемое количество</w:t>
            </w:r>
          </w:p>
          <w:p w:rsidR="007F3A4B" w:rsidRPr="00917A0F" w:rsidRDefault="007F3A4B" w:rsidP="006259AC">
            <w:pPr>
              <w:pStyle w:val="a3"/>
              <w:rPr>
                <w:i/>
                <w:lang w:val="ru-RU"/>
              </w:rPr>
            </w:pP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(с указанием единицы измерения)</w:t>
            </w:r>
          </w:p>
        </w:tc>
      </w:tr>
      <w:tr w:rsidR="007F3A4B" w:rsidRPr="00917A0F" w:rsidTr="006259AC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7F3A4B" w:rsidRPr="00917A0F" w:rsidRDefault="007F3A4B" w:rsidP="006259AC">
            <w:pPr>
              <w:pStyle w:val="a3"/>
              <w:rPr>
                <w:rFonts w:eastAsiaTheme="minorHAnsi"/>
                <w:highlight w:val="green"/>
              </w:rPr>
            </w:pPr>
            <w:proofErr w:type="spellStart"/>
            <w:r w:rsidRPr="00917A0F">
              <w:t>Основной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блок</w:t>
            </w:r>
            <w:proofErr w:type="spellEnd"/>
            <w:r w:rsidRPr="00917A0F">
              <w:t xml:space="preserve"> </w:t>
            </w:r>
          </w:p>
        </w:tc>
        <w:tc>
          <w:tcPr>
            <w:tcW w:w="4960" w:type="dxa"/>
          </w:tcPr>
          <w:p w:rsidR="007F3A4B" w:rsidRPr="00917A0F" w:rsidRDefault="007F3A4B" w:rsidP="006259AC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Медицинский  светильник  используется для общего освещения рабочего поля при медицинских обследованиях, после операций, для проведения диагностики и осмотров, а также как дополнительный источник света при малоинвазивных операциях и гинекологических процедурах. </w:t>
            </w:r>
          </w:p>
          <w:p w:rsidR="007F3A4B" w:rsidRPr="00917A0F" w:rsidRDefault="007F3A4B" w:rsidP="006259AC">
            <w:pPr>
              <w:pStyle w:val="1"/>
              <w:shd w:val="clear" w:color="auto" w:fill="FFFFFF"/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 xml:space="preserve">Диагностический медицинский светильник 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лучшая производительность: яркий, эффективный, долговечный и качественный.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Гибкий и удобный в использовании: гибкая шея с кронштейнами, вращающаяся на  не менее 360°, обеспечивает легкость перемещения светильника без скольжения.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Прочный и легкий в уходе: корпус из прочного пластика облегчает дезинфекцию светильника.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lastRenderedPageBreak/>
              <w:t>Удобство направления света: встроенная ручка позволяет управлять направлением света с лёгкостью— спереди или сбоку.</w:t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br/>
            </w:r>
            <w:r w:rsidRPr="00917A0F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  <w:shd w:val="clear" w:color="auto" w:fill="FFFFFF"/>
              </w:rPr>
              <w:t>Простое управление яркостью: регулировка интенсивности света доступна через цифровую клавишу на головке лампы.</w:t>
            </w:r>
          </w:p>
          <w:p w:rsidR="007F3A4B" w:rsidRPr="00917A0F" w:rsidRDefault="007F3A4B" w:rsidP="006259AC">
            <w:pPr>
              <w:pStyle w:val="a6"/>
              <w:ind w:left="0"/>
              <w:jc w:val="both"/>
              <w:rPr>
                <w:sz w:val="22"/>
                <w:szCs w:val="22"/>
              </w:rPr>
            </w:pPr>
            <w:r w:rsidRPr="00917A0F">
              <w:rPr>
                <w:sz w:val="22"/>
                <w:szCs w:val="22"/>
              </w:rPr>
              <w:t>Интенсивность света:  не более 78 000 люкс при D=30 см / 60 000 люкс при D=50 см  не более 20 000 люкс при D=100 см</w:t>
            </w:r>
          </w:p>
          <w:p w:rsidR="007F3A4B" w:rsidRPr="00917A0F" w:rsidRDefault="007F3A4B" w:rsidP="006259AC">
            <w:pPr>
              <w:jc w:val="both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Система управления: цифровая клавиатура на головке лампы.</w:t>
            </w:r>
            <w:r w:rsidRPr="00917A0F">
              <w:rPr>
                <w:rFonts w:ascii="Times New Roman" w:hAnsi="Times New Roman" w:cs="Times New Roman"/>
              </w:rPr>
              <w:br/>
              <w:t>Гибкий рычаг: гибкий пластиковый рукав длиной не более 76 см, гусиная шея.</w:t>
            </w:r>
            <w:r w:rsidRPr="00917A0F">
              <w:rPr>
                <w:rFonts w:ascii="Times New Roman" w:hAnsi="Times New Roman" w:cs="Times New Roman"/>
              </w:rPr>
              <w:br/>
              <w:t>Головка лампы: Диаметр не более = 89 мм</w:t>
            </w:r>
            <w:r w:rsidRPr="00917A0F">
              <w:rPr>
                <w:rFonts w:ascii="Times New Roman" w:hAnsi="Times New Roman" w:cs="Times New Roman"/>
              </w:rPr>
              <w:br/>
              <w:t>Диаметр светового пятна не более: 90 мм при Д=30 см 120 мм при Д=50 см 200 мм при Д=100 см</w:t>
            </w:r>
            <w:r w:rsidRPr="00917A0F">
              <w:rPr>
                <w:rFonts w:ascii="Times New Roman" w:hAnsi="Times New Roman" w:cs="Times New Roman"/>
              </w:rPr>
              <w:br/>
              <w:t>Источник света не более : 7 светодиодных ламп с алюминиевой платой и линзой.</w:t>
            </w:r>
            <w:r w:rsidRPr="00917A0F">
              <w:rPr>
                <w:rFonts w:ascii="Times New Roman" w:hAnsi="Times New Roman" w:cs="Times New Roman"/>
              </w:rPr>
              <w:br/>
              <w:t>Срок службы светодиода не более: 50 000 часов</w:t>
            </w:r>
            <w:r w:rsidRPr="00917A0F">
              <w:rPr>
                <w:rFonts w:ascii="Times New Roman" w:hAnsi="Times New Roman" w:cs="Times New Roman"/>
              </w:rPr>
              <w:br/>
              <w:t>Цветовая температура не более : 4800К-5500К</w:t>
            </w:r>
            <w:r w:rsidRPr="00917A0F">
              <w:rPr>
                <w:rFonts w:ascii="Times New Roman" w:hAnsi="Times New Roman" w:cs="Times New Roman"/>
              </w:rPr>
              <w:br/>
              <w:t>Входная подключенная нагрузка не более : 100–260 В, 50/60 МГц</w:t>
            </w:r>
            <w:r w:rsidRPr="00917A0F">
              <w:rPr>
                <w:rFonts w:ascii="Times New Roman" w:hAnsi="Times New Roman" w:cs="Times New Roman"/>
              </w:rPr>
              <w:br/>
              <w:t>Потребляемая мощность не более: 10 Вт</w:t>
            </w:r>
            <w:r w:rsidRPr="00917A0F">
              <w:rPr>
                <w:rFonts w:ascii="Times New Roman" w:hAnsi="Times New Roman" w:cs="Times New Roman"/>
              </w:rPr>
              <w:br/>
              <w:t>Класс защиты не хуже : Класс II</w:t>
            </w:r>
          </w:p>
          <w:p w:rsidR="007F3A4B" w:rsidRPr="00917A0F" w:rsidRDefault="007F3A4B" w:rsidP="006259AC">
            <w:pPr>
              <w:rPr>
                <w:rFonts w:ascii="Times New Roman" w:hAnsi="Times New Roman" w:cs="Times New Roman"/>
              </w:rPr>
            </w:pPr>
          </w:p>
          <w:p w:rsidR="007F3A4B" w:rsidRPr="00917A0F" w:rsidRDefault="007F3A4B" w:rsidP="006259AC">
            <w:pPr>
              <w:rPr>
                <w:rFonts w:ascii="Times New Roman" w:hAnsi="Times New Roman" w:cs="Times New Roman"/>
              </w:rPr>
            </w:pPr>
          </w:p>
          <w:p w:rsidR="007F3A4B" w:rsidRPr="00917A0F" w:rsidRDefault="007F3A4B" w:rsidP="006259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2шт</w:t>
            </w:r>
          </w:p>
        </w:tc>
      </w:tr>
      <w:tr w:rsidR="007F3A4B" w:rsidRPr="00917A0F" w:rsidTr="006259AC">
        <w:trPr>
          <w:trHeight w:val="14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  <w:tc>
          <w:tcPr>
            <w:tcW w:w="4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  <w:i/>
                <w:iCs/>
              </w:rPr>
              <w:t>Принадлежности:</w:t>
            </w:r>
          </w:p>
        </w:tc>
      </w:tr>
      <w:tr w:rsidR="007F3A4B" w:rsidRPr="00917A0F" w:rsidTr="006259AC">
        <w:trPr>
          <w:trHeight w:val="141"/>
        </w:trPr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</w:pPr>
          </w:p>
        </w:tc>
        <w:tc>
          <w:tcPr>
            <w:tcW w:w="43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</w:pPr>
          </w:p>
        </w:tc>
        <w:tc>
          <w:tcPr>
            <w:tcW w:w="3684" w:type="dxa"/>
            <w:shd w:val="clear" w:color="auto" w:fill="auto"/>
            <w:vAlign w:val="center"/>
          </w:tcPr>
          <w:p w:rsidR="007F3A4B" w:rsidRPr="00917A0F" w:rsidRDefault="007F3A4B" w:rsidP="006259AC">
            <w:pPr>
              <w:pStyle w:val="a3"/>
            </w:pPr>
          </w:p>
        </w:tc>
        <w:tc>
          <w:tcPr>
            <w:tcW w:w="4960" w:type="dxa"/>
          </w:tcPr>
          <w:p w:rsidR="007F3A4B" w:rsidRPr="00917A0F" w:rsidRDefault="007F3A4B" w:rsidP="006259AC">
            <w:pPr>
              <w:pStyle w:val="a3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A4B" w:rsidRPr="00917A0F" w:rsidRDefault="007F3A4B" w:rsidP="006259AC">
            <w:pPr>
              <w:pStyle w:val="a3"/>
            </w:pPr>
          </w:p>
        </w:tc>
      </w:tr>
      <w:tr w:rsidR="007F3A4B" w:rsidRPr="00917A0F" w:rsidTr="006259AC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proofErr w:type="spellStart"/>
            <w:r w:rsidRPr="00917A0F">
              <w:t>Требования</w:t>
            </w:r>
            <w:proofErr w:type="spellEnd"/>
            <w:r w:rsidRPr="00917A0F">
              <w:t xml:space="preserve"> к </w:t>
            </w:r>
            <w:proofErr w:type="spellStart"/>
            <w:r w:rsidRPr="00917A0F">
              <w:t>условиям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эксплуатации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>Требования к помещению:</w:t>
            </w:r>
          </w:p>
          <w:p w:rsidR="007F3A4B" w:rsidRPr="00917A0F" w:rsidRDefault="007F3A4B" w:rsidP="006259AC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t xml:space="preserve">Температура: 10–40 ° </w:t>
            </w:r>
            <w:r w:rsidRPr="00917A0F">
              <w:t>C</w:t>
            </w:r>
          </w:p>
          <w:p w:rsidR="007F3A4B" w:rsidRPr="00917A0F" w:rsidRDefault="007F3A4B" w:rsidP="006259AC">
            <w:pPr>
              <w:pStyle w:val="a3"/>
              <w:jc w:val="both"/>
              <w:rPr>
                <w:lang w:val="ru-RU"/>
              </w:rPr>
            </w:pPr>
            <w:r w:rsidRPr="00917A0F">
              <w:rPr>
                <w:lang w:val="ru-RU"/>
              </w:rPr>
              <w:lastRenderedPageBreak/>
              <w:t>Влажность: 30% –90% (без конденсации)</w:t>
            </w:r>
          </w:p>
          <w:p w:rsidR="007F3A4B" w:rsidRPr="00917A0F" w:rsidRDefault="007F3A4B" w:rsidP="006259AC">
            <w:pPr>
              <w:pStyle w:val="a3"/>
              <w:rPr>
                <w:highlight w:val="yellow"/>
                <w:lang w:val="ru-RU"/>
              </w:rPr>
            </w:pPr>
            <w:proofErr w:type="spellStart"/>
            <w:r w:rsidRPr="00917A0F">
              <w:t>Атмосферное</w:t>
            </w:r>
            <w:proofErr w:type="spellEnd"/>
            <w:r w:rsidRPr="00917A0F">
              <w:t xml:space="preserve"> </w:t>
            </w:r>
            <w:proofErr w:type="spellStart"/>
            <w:r w:rsidRPr="00917A0F">
              <w:t>давление</w:t>
            </w:r>
            <w:proofErr w:type="spellEnd"/>
            <w:r w:rsidRPr="00917A0F">
              <w:t xml:space="preserve">: 80–106 </w:t>
            </w:r>
            <w:proofErr w:type="spellStart"/>
            <w:r w:rsidRPr="00917A0F">
              <w:t>кПа</w:t>
            </w:r>
            <w:proofErr w:type="spellEnd"/>
            <w:r w:rsidRPr="00917A0F">
              <w:t>.</w:t>
            </w:r>
          </w:p>
        </w:tc>
      </w:tr>
      <w:tr w:rsidR="007F3A4B" w:rsidRPr="00917A0F" w:rsidTr="006259AC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lastRenderedPageBreak/>
              <w:t>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i/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 xml:space="preserve">Условия осуществления поставки медицинской техники </w:t>
            </w:r>
            <w:r w:rsidRPr="00917A0F">
              <w:rPr>
                <w:i/>
                <w:iCs/>
                <w:bdr w:val="none" w:sz="0" w:space="0" w:color="auto" w:frame="1"/>
                <w:lang w:val="ru-RU"/>
              </w:rPr>
              <w:t>(в соответствии с ИНКОТЕРМС 2010)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kk-KZ"/>
              </w:rPr>
            </w:pPr>
            <w:r w:rsidRPr="00917A0F">
              <w:t xml:space="preserve">DDP </w:t>
            </w:r>
            <w:r w:rsidRPr="00917A0F">
              <w:rPr>
                <w:lang w:val="kk-KZ"/>
              </w:rPr>
              <w:t>клиент:</w:t>
            </w:r>
          </w:p>
        </w:tc>
      </w:tr>
      <w:tr w:rsidR="007F3A4B" w:rsidRPr="00917A0F" w:rsidTr="006259AC">
        <w:trPr>
          <w:trHeight w:val="4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5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Срок поставки медицинской техники и место дислокации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60 календарных </w:t>
            </w:r>
            <w:proofErr w:type="gramStart"/>
            <w:r w:rsidRPr="00917A0F">
              <w:rPr>
                <w:lang w:val="ru-RU"/>
              </w:rPr>
              <w:t xml:space="preserve">дней  </w:t>
            </w:r>
            <w:proofErr w:type="spellStart"/>
            <w:r w:rsidRPr="00917A0F">
              <w:rPr>
                <w:lang w:val="ru-RU"/>
              </w:rPr>
              <w:t>дней</w:t>
            </w:r>
            <w:proofErr w:type="spellEnd"/>
            <w:proofErr w:type="gramEnd"/>
            <w:r w:rsidRPr="00917A0F">
              <w:rPr>
                <w:lang w:val="ru-RU"/>
              </w:rPr>
              <w:t xml:space="preserve"> с момента подписания договора</w:t>
            </w:r>
          </w:p>
          <w:p w:rsidR="007F3A4B" w:rsidRPr="00917A0F" w:rsidRDefault="007F3A4B" w:rsidP="006259AC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kk-KZ"/>
              </w:rPr>
              <w:t xml:space="preserve"> </w:t>
            </w:r>
            <w:r w:rsidRPr="00917A0F">
              <w:rPr>
                <w:lang w:val="ru-RU"/>
              </w:rPr>
              <w:t xml:space="preserve"> Адрес: 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Карабас, ул.Мира,9, Учреждение №35.</w:t>
            </w:r>
          </w:p>
          <w:p w:rsidR="007F3A4B" w:rsidRPr="00917A0F" w:rsidRDefault="007F3A4B" w:rsidP="006259AC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 xml:space="preserve">100101, Республика Казахстан, Карагандинская область, </w:t>
            </w:r>
            <w:proofErr w:type="spellStart"/>
            <w:r w:rsidRPr="00917A0F">
              <w:rPr>
                <w:lang w:val="ru-RU"/>
              </w:rPr>
              <w:t>Абайский</w:t>
            </w:r>
            <w:proofErr w:type="spellEnd"/>
            <w:r w:rsidRPr="00917A0F">
              <w:rPr>
                <w:lang w:val="ru-RU"/>
              </w:rPr>
              <w:t xml:space="preserve"> район, поселок </w:t>
            </w:r>
            <w:proofErr w:type="spellStart"/>
            <w:r w:rsidRPr="00917A0F">
              <w:rPr>
                <w:lang w:val="ru-RU"/>
              </w:rPr>
              <w:t>Караган</w:t>
            </w:r>
            <w:proofErr w:type="spellEnd"/>
            <w:r w:rsidRPr="00917A0F">
              <w:rPr>
                <w:lang w:val="ru-RU"/>
              </w:rPr>
              <w:t>, Учетный квартал 017,строение 8, Учреждение №29.</w:t>
            </w:r>
          </w:p>
          <w:p w:rsidR="007F3A4B" w:rsidRPr="00917A0F" w:rsidRDefault="007F3A4B" w:rsidP="006259AC">
            <w:pPr>
              <w:pStyle w:val="a3"/>
              <w:jc w:val="center"/>
              <w:rPr>
                <w:lang w:val="ru-RU"/>
              </w:rPr>
            </w:pPr>
            <w:r w:rsidRPr="00917A0F">
              <w:rPr>
                <w:lang w:val="ru-RU"/>
              </w:rPr>
              <w:t>Поставщик заранее, за 7 дней сообщает о предстоящей поставке, для того, чтобы выписать пропуск в учреждение.</w:t>
            </w:r>
          </w:p>
          <w:p w:rsidR="007F3A4B" w:rsidRPr="00917A0F" w:rsidRDefault="007F3A4B" w:rsidP="006259A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>Оплата:</w:t>
            </w:r>
          </w:p>
          <w:p w:rsidR="007F3A4B" w:rsidRPr="00917A0F" w:rsidRDefault="007F3A4B" w:rsidP="006259A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17A0F">
              <w:rPr>
                <w:rFonts w:ascii="Times New Roman" w:hAnsi="Times New Roman" w:cs="Times New Roman"/>
              </w:rPr>
              <w:t xml:space="preserve"> Предоплата 30% -после заключения </w:t>
            </w:r>
            <w:proofErr w:type="gramStart"/>
            <w:r w:rsidRPr="00917A0F">
              <w:rPr>
                <w:rFonts w:ascii="Times New Roman" w:hAnsi="Times New Roman" w:cs="Times New Roman"/>
              </w:rPr>
              <w:t>договора ,остальные</w:t>
            </w:r>
            <w:proofErr w:type="gramEnd"/>
            <w:r w:rsidRPr="00917A0F">
              <w:rPr>
                <w:rFonts w:ascii="Times New Roman" w:hAnsi="Times New Roman" w:cs="Times New Roman"/>
              </w:rPr>
              <w:t xml:space="preserve"> 70%-</w:t>
            </w:r>
            <w:r w:rsidRPr="00917A0F">
              <w:rPr>
                <w:rFonts w:ascii="Times New Roman" w:hAnsi="Times New Roman" w:cs="Times New Roman"/>
                <w:spacing w:val="-1"/>
              </w:rPr>
              <w:t xml:space="preserve"> после окончательной  поставки товара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</w:p>
        </w:tc>
      </w:tr>
      <w:tr w:rsidR="007F3A4B" w:rsidRPr="00917A0F" w:rsidTr="006259AC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6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bdr w:val="none" w:sz="0" w:space="0" w:color="auto" w:frame="1"/>
                <w:lang w:val="ru-RU"/>
              </w:rPr>
              <w:t>Условия гарантийного сервисного обслуживания медицинской техники поставщиком, его сервисными центрами в Республике Казахстан либо с привлечением третьих компетентных лиц</w:t>
            </w:r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Гарантийное сервисное обслуживание медицинской техники не менее 37 месяцев. Плановое техническое обслуживание должно проводиться не реже чем 1 раз в квартал. Работы по техническому обслуживанию выполняются в соответствии с требованиями эксплуатационной документации и включают в себя: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замену отработавших ресурс составных частей;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замене или восстановлении отдельных частей медицинской техники;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настройку и регулировку медицинской техники;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специфические для данной медицинской техники работы;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чистку, смазку и при необходимости переборку основных механизмов и узлов;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удаление пыли, грязи, следов коррозии и окисления с наружных и внутренних поверхностей корпуса медицинской техники его составных частей (с частичной блочно-узловой разборкой);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иные указанные в эксплуатационной документации операции, специфические для конкретного типа медицинской техники.</w:t>
            </w:r>
          </w:p>
        </w:tc>
      </w:tr>
      <w:tr w:rsidR="007F3A4B" w:rsidRPr="00917A0F" w:rsidTr="006259AC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</w:pPr>
            <w:r w:rsidRPr="00917A0F">
              <w:t>7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A4B" w:rsidRPr="00917A0F" w:rsidRDefault="007F3A4B" w:rsidP="006259AC">
            <w:pPr>
              <w:pStyle w:val="a3"/>
              <w:rPr>
                <w:bdr w:val="none" w:sz="0" w:space="0" w:color="auto" w:frame="1"/>
              </w:rPr>
            </w:pPr>
            <w:proofErr w:type="spellStart"/>
            <w:r w:rsidRPr="00917A0F">
              <w:rPr>
                <w:b/>
              </w:rPr>
              <w:t>Требования</w:t>
            </w:r>
            <w:proofErr w:type="spellEnd"/>
            <w:r w:rsidRPr="00917A0F">
              <w:rPr>
                <w:b/>
              </w:rPr>
              <w:t xml:space="preserve"> к </w:t>
            </w:r>
            <w:proofErr w:type="spellStart"/>
            <w:r w:rsidRPr="00917A0F">
              <w:rPr>
                <w:b/>
              </w:rPr>
              <w:t>сопутствующим</w:t>
            </w:r>
            <w:proofErr w:type="spellEnd"/>
            <w:r w:rsidRPr="00917A0F">
              <w:rPr>
                <w:b/>
              </w:rPr>
              <w:t xml:space="preserve"> </w:t>
            </w:r>
            <w:proofErr w:type="spellStart"/>
            <w:r w:rsidRPr="00917A0F">
              <w:rPr>
                <w:b/>
              </w:rPr>
              <w:t>услугам</w:t>
            </w:r>
            <w:proofErr w:type="spellEnd"/>
          </w:p>
        </w:tc>
        <w:tc>
          <w:tcPr>
            <w:tcW w:w="109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Каждый комплект товара снабжается комплектом технической и эксплуатационной документации с переводом содержания на казахский или русский языки. Реализация товаров осуществляется в соответствии с законодательством Республики Казахстан. Комплект поставки описывается с указанием точных технических характеристик товара и всей комплектации отдельно для каждого пункта (комплекта или единицы оборудования) данной таблицы.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Товар, относящийся к измерительным средствам, должен быть внесен в реестр средств измерений Республики Казахстан.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 xml:space="preserve">Потенциальный поставщик, не являющийся производителем должен предоставить </w:t>
            </w:r>
            <w:proofErr w:type="spellStart"/>
            <w:r w:rsidRPr="00917A0F">
              <w:rPr>
                <w:lang w:val="ru-RU"/>
              </w:rPr>
              <w:t>авторизационное</w:t>
            </w:r>
            <w:proofErr w:type="spellEnd"/>
            <w:r w:rsidRPr="00917A0F">
              <w:rPr>
                <w:lang w:val="ru-RU"/>
              </w:rPr>
              <w:t xml:space="preserve"> письмо на поставку от завода производителя или официального представителя завода производителя, имеющего сервисные </w:t>
            </w:r>
            <w:r w:rsidRPr="00917A0F">
              <w:rPr>
                <w:lang w:val="ru-RU"/>
              </w:rPr>
              <w:lastRenderedPageBreak/>
              <w:t>центры на территории Республики Казахстан.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индустриальный сертификат отечественного производителя.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копию Регистрационного удостоверения «Национального центра экспертизы лекарственных средств и медицинских изделий» МЗ РК.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об утверждении типа средств измерений.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Товар должен быть зарегистрирован в реестре государственной системы обеспечения единства измерений Республики Казахстан и допущен к выпуску в обращение в Республике Казахстан.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о поверке средства измерения.</w:t>
            </w:r>
          </w:p>
          <w:p w:rsidR="007F3A4B" w:rsidRPr="00917A0F" w:rsidRDefault="007F3A4B" w:rsidP="006259AC">
            <w:pPr>
              <w:pStyle w:val="a3"/>
              <w:rPr>
                <w:lang w:val="ru-RU"/>
              </w:rPr>
            </w:pPr>
            <w:r w:rsidRPr="00917A0F">
              <w:rPr>
                <w:lang w:val="ru-RU"/>
              </w:rPr>
              <w:t>Потенциальный поставщик должен предоставить сертификат соответствия продукции требованиям безопасности и качества.</w:t>
            </w:r>
          </w:p>
        </w:tc>
      </w:tr>
    </w:tbl>
    <w:p w:rsidR="00D55725" w:rsidRPr="00917A0F" w:rsidRDefault="00D55725" w:rsidP="00D55725">
      <w:pPr>
        <w:jc w:val="right"/>
        <w:rPr>
          <w:rFonts w:ascii="Times New Roman" w:hAnsi="Times New Roman" w:cs="Times New Roman"/>
        </w:rPr>
      </w:pPr>
    </w:p>
    <w:p w:rsidR="00D55725" w:rsidRPr="00917A0F" w:rsidRDefault="00D55725" w:rsidP="00D55725">
      <w:pPr>
        <w:autoSpaceDE w:val="0"/>
        <w:spacing w:after="0" w:line="240" w:lineRule="auto"/>
        <w:jc w:val="center"/>
        <w:rPr>
          <w:rFonts w:ascii="Times New Roman" w:hAnsi="Times New Roman" w:cs="Times New Roman"/>
        </w:rPr>
      </w:pPr>
      <w:r w:rsidRPr="00917A0F">
        <w:rPr>
          <w:rFonts w:ascii="Times New Roman" w:hAnsi="Times New Roman" w:cs="Times New Roman"/>
        </w:rPr>
        <w:t xml:space="preserve">Предоплата </w:t>
      </w:r>
      <w:r w:rsidR="00E1705C" w:rsidRPr="00917A0F">
        <w:rPr>
          <w:rFonts w:ascii="Times New Roman" w:hAnsi="Times New Roman" w:cs="Times New Roman"/>
        </w:rPr>
        <w:t>30</w:t>
      </w:r>
      <w:r w:rsidRPr="00917A0F">
        <w:rPr>
          <w:rFonts w:ascii="Times New Roman" w:hAnsi="Times New Roman" w:cs="Times New Roman"/>
        </w:rPr>
        <w:t xml:space="preserve">% </w:t>
      </w:r>
      <w:r w:rsidR="00E1705C" w:rsidRPr="00917A0F">
        <w:rPr>
          <w:rFonts w:ascii="Times New Roman" w:hAnsi="Times New Roman" w:cs="Times New Roman"/>
        </w:rPr>
        <w:t xml:space="preserve">-в 2024 </w:t>
      </w:r>
      <w:proofErr w:type="gramStart"/>
      <w:r w:rsidR="00E1705C" w:rsidRPr="00917A0F">
        <w:rPr>
          <w:rFonts w:ascii="Times New Roman" w:hAnsi="Times New Roman" w:cs="Times New Roman"/>
        </w:rPr>
        <w:t>г ,остальные</w:t>
      </w:r>
      <w:proofErr w:type="gramEnd"/>
      <w:r w:rsidR="00E1705C" w:rsidRPr="00917A0F">
        <w:rPr>
          <w:rFonts w:ascii="Times New Roman" w:hAnsi="Times New Roman" w:cs="Times New Roman"/>
        </w:rPr>
        <w:t xml:space="preserve"> 70%-в 2025г.</w:t>
      </w:r>
    </w:p>
    <w:p w:rsidR="00E1705C" w:rsidRPr="00917A0F" w:rsidRDefault="00E1705C" w:rsidP="00E1705C">
      <w:pPr>
        <w:pStyle w:val="a3"/>
        <w:jc w:val="center"/>
        <w:rPr>
          <w:lang w:val="ru-RU"/>
        </w:rPr>
      </w:pPr>
      <w:r w:rsidRPr="00917A0F">
        <w:rPr>
          <w:lang w:val="ru-RU"/>
        </w:rPr>
        <w:t xml:space="preserve">Адрес: 100101, Республика Казахстан, Карагандинская область, </w:t>
      </w:r>
      <w:proofErr w:type="spellStart"/>
      <w:r w:rsidRPr="00917A0F">
        <w:rPr>
          <w:lang w:val="ru-RU"/>
        </w:rPr>
        <w:t>Абайский</w:t>
      </w:r>
      <w:proofErr w:type="spellEnd"/>
      <w:r w:rsidRPr="00917A0F">
        <w:rPr>
          <w:lang w:val="ru-RU"/>
        </w:rPr>
        <w:t xml:space="preserve"> район, поселок Карабас, ул.Мира,9, Учреждение №35.</w:t>
      </w:r>
    </w:p>
    <w:p w:rsidR="00E1705C" w:rsidRPr="00917A0F" w:rsidRDefault="00E1705C" w:rsidP="00E1705C">
      <w:pPr>
        <w:pStyle w:val="a3"/>
        <w:jc w:val="center"/>
        <w:rPr>
          <w:lang w:val="ru-RU"/>
        </w:rPr>
      </w:pPr>
      <w:r w:rsidRPr="00917A0F">
        <w:rPr>
          <w:lang w:val="ru-RU"/>
        </w:rPr>
        <w:t xml:space="preserve">100101, Республика Казахстан, Карагандинская область, </w:t>
      </w:r>
      <w:proofErr w:type="spellStart"/>
      <w:r w:rsidRPr="00917A0F">
        <w:rPr>
          <w:lang w:val="ru-RU"/>
        </w:rPr>
        <w:t>Абайский</w:t>
      </w:r>
      <w:proofErr w:type="spellEnd"/>
      <w:r w:rsidRPr="00917A0F">
        <w:rPr>
          <w:lang w:val="ru-RU"/>
        </w:rPr>
        <w:t xml:space="preserve"> район, поселок </w:t>
      </w:r>
      <w:proofErr w:type="spellStart"/>
      <w:r w:rsidRPr="00917A0F">
        <w:rPr>
          <w:lang w:val="ru-RU"/>
        </w:rPr>
        <w:t>Караган</w:t>
      </w:r>
      <w:proofErr w:type="spellEnd"/>
      <w:r w:rsidRPr="00917A0F">
        <w:rPr>
          <w:lang w:val="ru-RU"/>
        </w:rPr>
        <w:t>, Учетный квартал 017,строение 8, Учреждение №29.</w:t>
      </w:r>
    </w:p>
    <w:p w:rsidR="007A6B75" w:rsidRPr="00917A0F" w:rsidRDefault="00E1705C" w:rsidP="00B1693C">
      <w:pPr>
        <w:pStyle w:val="a3"/>
        <w:pBdr>
          <w:bottom w:val="single" w:sz="12" w:space="1" w:color="auto"/>
        </w:pBdr>
        <w:jc w:val="center"/>
        <w:rPr>
          <w:lang w:val="ru-RU"/>
        </w:rPr>
      </w:pPr>
      <w:r w:rsidRPr="00917A0F">
        <w:rPr>
          <w:lang w:val="ru-RU"/>
        </w:rPr>
        <w:t>Поставщик заранее, за 7 дней сообщает о предстоящей поставке, для того, чтобы выписать пропуск в учреждение.</w:t>
      </w:r>
    </w:p>
    <w:p w:rsidR="00F52E36" w:rsidRPr="00917A0F" w:rsidRDefault="00F52E36" w:rsidP="00B1693C">
      <w:pPr>
        <w:pStyle w:val="a3"/>
        <w:jc w:val="center"/>
        <w:rPr>
          <w:lang w:val="ru-RU"/>
        </w:rPr>
      </w:pPr>
    </w:p>
    <w:p w:rsidR="00B1693C" w:rsidRPr="00917A0F" w:rsidRDefault="00B1693C" w:rsidP="00B1693C">
      <w:pPr>
        <w:pStyle w:val="a3"/>
        <w:jc w:val="center"/>
        <w:rPr>
          <w:lang w:val="ru-RU"/>
        </w:rPr>
      </w:pPr>
    </w:p>
    <w:p w:rsidR="00B1693C" w:rsidRPr="00917A0F" w:rsidRDefault="00B1693C" w:rsidP="00B1693C">
      <w:pPr>
        <w:spacing w:after="200" w:line="276" w:lineRule="auto"/>
        <w:rPr>
          <w:rFonts w:ascii="Times New Roman" w:hAnsi="Times New Roman" w:cs="Times New Roman"/>
        </w:rPr>
      </w:pPr>
      <w:bookmarkStart w:id="1" w:name="z433"/>
      <w:r w:rsidRPr="00917A0F">
        <w:rPr>
          <w:rFonts w:ascii="Times New Roman" w:hAnsi="Times New Roman" w:cs="Times New Roman"/>
        </w:rPr>
        <w:t xml:space="preserve"> Место представления документов и окончательный срок подачи ценовых предложений:</w:t>
      </w:r>
      <w:bookmarkEnd w:id="1"/>
      <w:r w:rsidRPr="00917A0F">
        <w:rPr>
          <w:rFonts w:ascii="Times New Roman" w:hAnsi="Times New Roman" w:cs="Times New Roman"/>
        </w:rPr>
        <w:t xml:space="preserve"> Ценовые предложения потенциальных поставщиков, запечатанные в конверты, представляются по адресу: </w:t>
      </w:r>
      <w:r w:rsidRPr="00917A0F">
        <w:rPr>
          <w:rFonts w:ascii="Times New Roman" w:hAnsi="Times New Roman" w:cs="Times New Roman"/>
          <w:shd w:val="clear" w:color="auto" w:fill="F9F9F9"/>
        </w:rPr>
        <w:t xml:space="preserve">Карагандинская область, г. Абай, </w:t>
      </w:r>
      <w:r w:rsidR="00F52E36" w:rsidRPr="00917A0F">
        <w:rPr>
          <w:rFonts w:ascii="Times New Roman" w:hAnsi="Times New Roman" w:cs="Times New Roman"/>
          <w:shd w:val="clear" w:color="auto" w:fill="F9F9F9"/>
        </w:rPr>
        <w:t xml:space="preserve">ул. Промышленная, 77, Администрация, </w:t>
      </w:r>
      <w:r w:rsidRPr="00917A0F">
        <w:rPr>
          <w:rFonts w:ascii="Times New Roman" w:hAnsi="Times New Roman" w:cs="Times New Roman"/>
          <w:shd w:val="clear" w:color="auto" w:fill="F9F9F9"/>
        </w:rPr>
        <w:t xml:space="preserve">материальный </w:t>
      </w:r>
      <w:r w:rsidRPr="00917A0F">
        <w:rPr>
          <w:rFonts w:ascii="Times New Roman" w:hAnsi="Times New Roman" w:cs="Times New Roman"/>
        </w:rPr>
        <w:t xml:space="preserve">отдел.  с 25 сентября с 8.30 часов по 1 </w:t>
      </w:r>
      <w:proofErr w:type="gramStart"/>
      <w:r w:rsidRPr="00917A0F">
        <w:rPr>
          <w:rFonts w:ascii="Times New Roman" w:hAnsi="Times New Roman" w:cs="Times New Roman"/>
        </w:rPr>
        <w:t>октября  до</w:t>
      </w:r>
      <w:proofErr w:type="gramEnd"/>
      <w:r w:rsidRPr="00917A0F">
        <w:rPr>
          <w:rFonts w:ascii="Times New Roman" w:hAnsi="Times New Roman" w:cs="Times New Roman"/>
        </w:rPr>
        <w:t xml:space="preserve"> 16 часов, вскрытие конвертов начнется в 16 ч 30 мин в материальном отделе, секретарь комиссии специалист по </w:t>
      </w:r>
      <w:proofErr w:type="spellStart"/>
      <w:r w:rsidRPr="00917A0F">
        <w:rPr>
          <w:rFonts w:ascii="Times New Roman" w:hAnsi="Times New Roman" w:cs="Times New Roman"/>
        </w:rPr>
        <w:t>ГосЗакупкам</w:t>
      </w:r>
      <w:proofErr w:type="spellEnd"/>
      <w:r w:rsidRPr="00917A0F">
        <w:rPr>
          <w:rFonts w:ascii="Times New Roman" w:hAnsi="Times New Roman" w:cs="Times New Roman"/>
        </w:rPr>
        <w:t xml:space="preserve"> Фунт Л.А. (87756644338). </w:t>
      </w:r>
    </w:p>
    <w:p w:rsidR="00B1693C" w:rsidRPr="00917A0F" w:rsidRDefault="00B1693C" w:rsidP="00B1693C">
      <w:pPr>
        <w:pStyle w:val="a3"/>
        <w:tabs>
          <w:tab w:val="left" w:pos="426"/>
        </w:tabs>
        <w:jc w:val="both"/>
        <w:rPr>
          <w:lang w:val="ru-RU"/>
        </w:rPr>
      </w:pPr>
      <w:r w:rsidRPr="00917A0F">
        <w:rPr>
          <w:lang w:val="ru-RU"/>
        </w:rPr>
        <w:t xml:space="preserve"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медицинских изделий требованиям, установленным </w:t>
      </w:r>
      <w:r w:rsidRPr="00917A0F">
        <w:rPr>
          <w:u w:val="single"/>
          <w:lang w:val="ru-RU"/>
        </w:rPr>
        <w:t xml:space="preserve">Главой  3 </w:t>
      </w:r>
      <w:r w:rsidRPr="00917A0F">
        <w:rPr>
          <w:lang w:val="ru-RU"/>
        </w:rPr>
        <w:t>настоящих Правил.</w:t>
      </w:r>
    </w:p>
    <w:p w:rsidR="00B1693C" w:rsidRPr="00917A0F" w:rsidRDefault="00B1693C" w:rsidP="00B1693C">
      <w:pPr>
        <w:ind w:firstLine="708"/>
        <w:jc w:val="both"/>
        <w:rPr>
          <w:rFonts w:ascii="Times New Roman" w:hAnsi="Times New Roman" w:cs="Times New Roman"/>
        </w:rPr>
      </w:pPr>
      <w:bookmarkStart w:id="2" w:name="z436"/>
      <w:r w:rsidRPr="00917A0F">
        <w:rPr>
          <w:rFonts w:ascii="Times New Roman" w:hAnsi="Times New Roman" w:cs="Times New Roman"/>
        </w:rPr>
        <w:t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</w:r>
    </w:p>
    <w:bookmarkEnd w:id="2"/>
    <w:p w:rsidR="00B1693C" w:rsidRPr="00917A0F" w:rsidRDefault="00B1693C" w:rsidP="00B1693C">
      <w:pPr>
        <w:pStyle w:val="a3"/>
        <w:ind w:firstLine="708"/>
        <w:jc w:val="both"/>
        <w:rPr>
          <w:color w:val="000000"/>
          <w:lang w:val="ru-RU"/>
        </w:rPr>
      </w:pPr>
      <w:r w:rsidRPr="00917A0F">
        <w:rPr>
          <w:color w:val="000000"/>
          <w:lang w:val="ru-RU"/>
        </w:rPr>
        <w:t>На лицевой стороне запечатанного конверта с ценовым предложением потенциальный поставщик указывает:</w:t>
      </w:r>
    </w:p>
    <w:p w:rsidR="00B1693C" w:rsidRPr="00917A0F" w:rsidRDefault="00B1693C" w:rsidP="00B1693C">
      <w:pPr>
        <w:pStyle w:val="a3"/>
        <w:jc w:val="both"/>
        <w:rPr>
          <w:bCs/>
          <w:color w:val="000000"/>
          <w:lang w:val="ru-RU"/>
        </w:rPr>
      </w:pPr>
      <w:r w:rsidRPr="00917A0F">
        <w:rPr>
          <w:bCs/>
          <w:color w:val="000000"/>
          <w:lang w:val="ru-RU"/>
        </w:rPr>
        <w:lastRenderedPageBreak/>
        <w:t>наименование, адрес местонахождения, контактный телефон, электронный адрес потенциального поставщика, наименование, адрес местонахождения организатора закупок, наименование закупок товаров для участия, в которых предоставляется ценовое предложение потенциального поставщика, окончательная дата и время вскрытия конверта с ценовым предложением.</w:t>
      </w:r>
    </w:p>
    <w:p w:rsidR="00223BBF" w:rsidRPr="00917A0F" w:rsidRDefault="00B1693C" w:rsidP="00F52E36">
      <w:pPr>
        <w:pStyle w:val="a3"/>
        <w:ind w:firstLine="708"/>
        <w:jc w:val="both"/>
        <w:rPr>
          <w:color w:val="000000"/>
          <w:lang w:val="ru-RU"/>
        </w:rPr>
      </w:pPr>
      <w:r w:rsidRPr="00917A0F">
        <w:rPr>
          <w:color w:val="000000"/>
          <w:lang w:val="ru-RU"/>
        </w:rPr>
        <w:t>Конверт с ценовым предложением, предоставленный после истечения установленного срока возвращается потенциальному поставщику.</w:t>
      </w:r>
    </w:p>
    <w:p w:rsidR="00124412" w:rsidRPr="00917A0F" w:rsidRDefault="00124412" w:rsidP="001244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hd w:val="clear" w:color="auto" w:fill="F9F9F9"/>
        </w:rPr>
      </w:pPr>
      <w:r w:rsidRPr="00917A0F">
        <w:rPr>
          <w:rFonts w:ascii="Times New Roman" w:hAnsi="Times New Roman" w:cs="Times New Roman"/>
          <w:shd w:val="clear" w:color="auto" w:fill="F9F9F9"/>
        </w:rPr>
        <w:t>Коммунальное государственное предприятие на праве хозяйственного ведения "Больница города Абая" управления здравоохранения Карагандинской области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 xml:space="preserve">Карагандинская область, </w:t>
      </w:r>
      <w:proofErr w:type="spellStart"/>
      <w:r w:rsidRPr="00917A0F">
        <w:rPr>
          <w:rFonts w:ascii="Times New Roman" w:hAnsi="Times New Roman" w:cs="Times New Roman"/>
          <w:shd w:val="clear" w:color="auto" w:fill="F9F9F9"/>
        </w:rPr>
        <w:t>Абайский</w:t>
      </w:r>
      <w:proofErr w:type="spellEnd"/>
      <w:r w:rsidRPr="00917A0F">
        <w:rPr>
          <w:rFonts w:ascii="Times New Roman" w:hAnsi="Times New Roman" w:cs="Times New Roman"/>
          <w:shd w:val="clear" w:color="auto" w:fill="F9F9F9"/>
        </w:rPr>
        <w:t xml:space="preserve"> район, </w:t>
      </w:r>
      <w:proofErr w:type="spellStart"/>
      <w:r w:rsidRPr="00917A0F">
        <w:rPr>
          <w:rFonts w:ascii="Times New Roman" w:hAnsi="Times New Roman" w:cs="Times New Roman"/>
          <w:shd w:val="clear" w:color="auto" w:fill="F9F9F9"/>
        </w:rPr>
        <w:t>г.Абай</w:t>
      </w:r>
      <w:proofErr w:type="spellEnd"/>
      <w:r w:rsidRPr="00917A0F">
        <w:rPr>
          <w:rFonts w:ascii="Times New Roman" w:hAnsi="Times New Roman" w:cs="Times New Roman"/>
          <w:shd w:val="clear" w:color="auto" w:fill="F9F9F9"/>
        </w:rPr>
        <w:t>, Промышленная, 77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>БИН 990140002426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>БИК HSBKKZKX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>ИИК KZ716010191000060939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>АО "Народный Банк Казахстана"</w:t>
      </w:r>
      <w:r w:rsidRPr="00917A0F">
        <w:rPr>
          <w:rFonts w:ascii="Times New Roman" w:hAnsi="Times New Roman" w:cs="Times New Roman"/>
        </w:rPr>
        <w:br/>
      </w:r>
      <w:r w:rsidRPr="00917A0F">
        <w:rPr>
          <w:rFonts w:ascii="Times New Roman" w:hAnsi="Times New Roman" w:cs="Times New Roman"/>
          <w:shd w:val="clear" w:color="auto" w:fill="F9F9F9"/>
        </w:rPr>
        <w:t>Тел.: 87213143552</w:t>
      </w:r>
      <w:r w:rsidRPr="00917A0F">
        <w:rPr>
          <w:rFonts w:ascii="Times New Roman" w:hAnsi="Times New Roman" w:cs="Times New Roman"/>
        </w:rPr>
        <w:br/>
      </w:r>
      <w:r w:rsidR="007C2EE3" w:rsidRPr="00917A0F">
        <w:rPr>
          <w:rFonts w:ascii="Times New Roman" w:hAnsi="Times New Roman" w:cs="Times New Roman"/>
          <w:shd w:val="clear" w:color="auto" w:fill="F9F9F9"/>
        </w:rPr>
        <w:t>Д</w:t>
      </w:r>
      <w:r w:rsidRPr="00917A0F">
        <w:rPr>
          <w:rFonts w:ascii="Times New Roman" w:hAnsi="Times New Roman" w:cs="Times New Roman"/>
          <w:shd w:val="clear" w:color="auto" w:fill="F9F9F9"/>
        </w:rPr>
        <w:t xml:space="preserve">иректор </w:t>
      </w:r>
      <w:proofErr w:type="spellStart"/>
      <w:r w:rsidR="007C2EE3" w:rsidRPr="00917A0F">
        <w:rPr>
          <w:rFonts w:ascii="Times New Roman" w:hAnsi="Times New Roman" w:cs="Times New Roman"/>
          <w:shd w:val="clear" w:color="auto" w:fill="F9F9F9"/>
        </w:rPr>
        <w:t>Оспанов</w:t>
      </w:r>
      <w:proofErr w:type="spellEnd"/>
      <w:r w:rsidR="007C2EE3" w:rsidRPr="00917A0F">
        <w:rPr>
          <w:rFonts w:ascii="Times New Roman" w:hAnsi="Times New Roman" w:cs="Times New Roman"/>
          <w:shd w:val="clear" w:color="auto" w:fill="F9F9F9"/>
        </w:rPr>
        <w:t xml:space="preserve"> </w:t>
      </w:r>
      <w:proofErr w:type="spellStart"/>
      <w:r w:rsidR="007C2EE3" w:rsidRPr="00917A0F">
        <w:rPr>
          <w:rFonts w:ascii="Times New Roman" w:hAnsi="Times New Roman" w:cs="Times New Roman"/>
          <w:shd w:val="clear" w:color="auto" w:fill="F9F9F9"/>
        </w:rPr>
        <w:t>Берик</w:t>
      </w:r>
      <w:proofErr w:type="spellEnd"/>
      <w:r w:rsidR="007C2EE3" w:rsidRPr="00917A0F">
        <w:rPr>
          <w:rFonts w:ascii="Times New Roman" w:hAnsi="Times New Roman" w:cs="Times New Roman"/>
          <w:shd w:val="clear" w:color="auto" w:fill="F9F9F9"/>
        </w:rPr>
        <w:t xml:space="preserve"> </w:t>
      </w:r>
      <w:proofErr w:type="spellStart"/>
      <w:r w:rsidR="007C2EE3" w:rsidRPr="00917A0F">
        <w:rPr>
          <w:rFonts w:ascii="Times New Roman" w:hAnsi="Times New Roman" w:cs="Times New Roman"/>
          <w:shd w:val="clear" w:color="auto" w:fill="F9F9F9"/>
        </w:rPr>
        <w:t>Серикович</w:t>
      </w:r>
      <w:proofErr w:type="spellEnd"/>
    </w:p>
    <w:p w:rsidR="00124412" w:rsidRPr="00917A0F" w:rsidRDefault="00124412" w:rsidP="001244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917A0F">
        <w:rPr>
          <w:rFonts w:ascii="Times New Roman" w:eastAsia="Times New Roman" w:hAnsi="Times New Roman" w:cs="Times New Roman"/>
          <w:bCs/>
          <w:lang w:eastAsia="ru-RU"/>
        </w:rPr>
        <w:t xml:space="preserve">ОКПО 38862891 </w:t>
      </w:r>
    </w:p>
    <w:p w:rsidR="00124412" w:rsidRPr="00917A0F" w:rsidRDefault="00124412" w:rsidP="001244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917A0F">
        <w:rPr>
          <w:rFonts w:ascii="Times New Roman" w:eastAsia="Times New Roman" w:hAnsi="Times New Roman" w:cs="Times New Roman"/>
          <w:bCs/>
          <w:lang w:eastAsia="ru-RU"/>
        </w:rPr>
        <w:t xml:space="preserve">КБЕ 16                     </w:t>
      </w:r>
    </w:p>
    <w:p w:rsidR="00124412" w:rsidRPr="00917A0F" w:rsidRDefault="00124412" w:rsidP="00124412">
      <w:pPr>
        <w:spacing w:after="200" w:line="276" w:lineRule="auto"/>
        <w:rPr>
          <w:rFonts w:ascii="Times New Roman" w:hAnsi="Times New Roman" w:cs="Times New Roman"/>
        </w:rPr>
      </w:pPr>
    </w:p>
    <w:p w:rsidR="00124412" w:rsidRPr="00917A0F" w:rsidRDefault="00124412" w:rsidP="00124412">
      <w:pPr>
        <w:rPr>
          <w:rFonts w:ascii="Times New Roman" w:hAnsi="Times New Roman" w:cs="Times New Roman"/>
        </w:rPr>
      </w:pPr>
      <w:r w:rsidRPr="00917A0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24412" w:rsidRPr="00917A0F" w:rsidRDefault="00124412" w:rsidP="00F644D7">
      <w:pPr>
        <w:rPr>
          <w:rFonts w:ascii="Times New Roman" w:hAnsi="Times New Roman" w:cs="Times New Roman"/>
        </w:rPr>
      </w:pPr>
    </w:p>
    <w:sectPr w:rsidR="00124412" w:rsidRPr="00917A0F" w:rsidSect="0012441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IDFont+F3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C489F"/>
    <w:multiLevelType w:val="multilevel"/>
    <w:tmpl w:val="70167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B235C8"/>
    <w:multiLevelType w:val="hybridMultilevel"/>
    <w:tmpl w:val="F0826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3A474E3"/>
    <w:multiLevelType w:val="hybridMultilevel"/>
    <w:tmpl w:val="0FBC25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8066F14"/>
    <w:multiLevelType w:val="multilevel"/>
    <w:tmpl w:val="37AAE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E3048E6"/>
    <w:multiLevelType w:val="hybridMultilevel"/>
    <w:tmpl w:val="E552F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7D4D3C"/>
    <w:multiLevelType w:val="hybridMultilevel"/>
    <w:tmpl w:val="94F648C8"/>
    <w:lvl w:ilvl="0" w:tplc="6DEED048">
      <w:numFmt w:val="bullet"/>
      <w:lvlText w:val="-"/>
      <w:lvlJc w:val="left"/>
      <w:pPr>
        <w:ind w:left="0" w:hanging="100"/>
      </w:pPr>
      <w:rPr>
        <w:rFonts w:ascii="Times New Roman" w:eastAsia="Times New Roman" w:hAnsi="Times New Roman" w:cs="Times New Roman" w:hint="default"/>
        <w:spacing w:val="-1"/>
        <w:w w:val="100"/>
        <w:sz w:val="17"/>
        <w:szCs w:val="17"/>
        <w:lang w:val="kk-KZ" w:eastAsia="kk-KZ" w:bidi="kk-KZ"/>
      </w:rPr>
    </w:lvl>
    <w:lvl w:ilvl="1" w:tplc="F894E2E4">
      <w:numFmt w:val="bullet"/>
      <w:lvlText w:val="•"/>
      <w:lvlJc w:val="left"/>
      <w:pPr>
        <w:ind w:left="573" w:hanging="100"/>
      </w:pPr>
      <w:rPr>
        <w:rFonts w:hint="default"/>
        <w:lang w:val="kk-KZ" w:eastAsia="kk-KZ" w:bidi="kk-KZ"/>
      </w:rPr>
    </w:lvl>
    <w:lvl w:ilvl="2" w:tplc="074E7B64">
      <w:numFmt w:val="bullet"/>
      <w:lvlText w:val="•"/>
      <w:lvlJc w:val="left"/>
      <w:pPr>
        <w:ind w:left="1146" w:hanging="100"/>
      </w:pPr>
      <w:rPr>
        <w:rFonts w:hint="default"/>
        <w:lang w:val="kk-KZ" w:eastAsia="kk-KZ" w:bidi="kk-KZ"/>
      </w:rPr>
    </w:lvl>
    <w:lvl w:ilvl="3" w:tplc="3DE605D0">
      <w:numFmt w:val="bullet"/>
      <w:lvlText w:val="•"/>
      <w:lvlJc w:val="left"/>
      <w:pPr>
        <w:ind w:left="1719" w:hanging="100"/>
      </w:pPr>
      <w:rPr>
        <w:rFonts w:hint="default"/>
        <w:lang w:val="kk-KZ" w:eastAsia="kk-KZ" w:bidi="kk-KZ"/>
      </w:rPr>
    </w:lvl>
    <w:lvl w:ilvl="4" w:tplc="496889EA">
      <w:numFmt w:val="bullet"/>
      <w:lvlText w:val="•"/>
      <w:lvlJc w:val="left"/>
      <w:pPr>
        <w:ind w:left="2292" w:hanging="100"/>
      </w:pPr>
      <w:rPr>
        <w:rFonts w:hint="default"/>
        <w:lang w:val="kk-KZ" w:eastAsia="kk-KZ" w:bidi="kk-KZ"/>
      </w:rPr>
    </w:lvl>
    <w:lvl w:ilvl="5" w:tplc="72548DDE">
      <w:numFmt w:val="bullet"/>
      <w:lvlText w:val="•"/>
      <w:lvlJc w:val="left"/>
      <w:pPr>
        <w:ind w:left="2865" w:hanging="100"/>
      </w:pPr>
      <w:rPr>
        <w:rFonts w:hint="default"/>
        <w:lang w:val="kk-KZ" w:eastAsia="kk-KZ" w:bidi="kk-KZ"/>
      </w:rPr>
    </w:lvl>
    <w:lvl w:ilvl="6" w:tplc="25161B30">
      <w:numFmt w:val="bullet"/>
      <w:lvlText w:val="•"/>
      <w:lvlJc w:val="left"/>
      <w:pPr>
        <w:ind w:left="3438" w:hanging="100"/>
      </w:pPr>
      <w:rPr>
        <w:rFonts w:hint="default"/>
        <w:lang w:val="kk-KZ" w:eastAsia="kk-KZ" w:bidi="kk-KZ"/>
      </w:rPr>
    </w:lvl>
    <w:lvl w:ilvl="7" w:tplc="45A407F4">
      <w:numFmt w:val="bullet"/>
      <w:lvlText w:val="•"/>
      <w:lvlJc w:val="left"/>
      <w:pPr>
        <w:ind w:left="4011" w:hanging="100"/>
      </w:pPr>
      <w:rPr>
        <w:rFonts w:hint="default"/>
        <w:lang w:val="kk-KZ" w:eastAsia="kk-KZ" w:bidi="kk-KZ"/>
      </w:rPr>
    </w:lvl>
    <w:lvl w:ilvl="8" w:tplc="77C05C70">
      <w:numFmt w:val="bullet"/>
      <w:lvlText w:val="•"/>
      <w:lvlJc w:val="left"/>
      <w:pPr>
        <w:ind w:left="4584" w:hanging="100"/>
      </w:pPr>
      <w:rPr>
        <w:rFonts w:hint="default"/>
        <w:lang w:val="kk-KZ" w:eastAsia="kk-KZ" w:bidi="kk-KZ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644D7"/>
    <w:rsid w:val="00091904"/>
    <w:rsid w:val="000D4BC1"/>
    <w:rsid w:val="000D67C9"/>
    <w:rsid w:val="00124412"/>
    <w:rsid w:val="001917A8"/>
    <w:rsid w:val="00223BBF"/>
    <w:rsid w:val="00274F79"/>
    <w:rsid w:val="00290A5A"/>
    <w:rsid w:val="0036575A"/>
    <w:rsid w:val="003B0F06"/>
    <w:rsid w:val="00414E66"/>
    <w:rsid w:val="005D5ECD"/>
    <w:rsid w:val="00734D4E"/>
    <w:rsid w:val="00775B6D"/>
    <w:rsid w:val="007A6B75"/>
    <w:rsid w:val="007C1DD1"/>
    <w:rsid w:val="007C2EE3"/>
    <w:rsid w:val="007F3A4B"/>
    <w:rsid w:val="00917A0F"/>
    <w:rsid w:val="00960110"/>
    <w:rsid w:val="00A469D3"/>
    <w:rsid w:val="00AA17BD"/>
    <w:rsid w:val="00AB1B42"/>
    <w:rsid w:val="00B050DE"/>
    <w:rsid w:val="00B1155E"/>
    <w:rsid w:val="00B1693C"/>
    <w:rsid w:val="00C652F1"/>
    <w:rsid w:val="00CB4092"/>
    <w:rsid w:val="00D303AF"/>
    <w:rsid w:val="00D55725"/>
    <w:rsid w:val="00DD591D"/>
    <w:rsid w:val="00E1705C"/>
    <w:rsid w:val="00EF1E44"/>
    <w:rsid w:val="00F31028"/>
    <w:rsid w:val="00F52E36"/>
    <w:rsid w:val="00F61BDF"/>
    <w:rsid w:val="00F644D7"/>
    <w:rsid w:val="00F64B4E"/>
    <w:rsid w:val="00FA2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9A7CB0-F672-4220-9C77-C753A88F3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B75"/>
  </w:style>
  <w:style w:type="paragraph" w:styleId="1">
    <w:name w:val="heading 1"/>
    <w:basedOn w:val="a"/>
    <w:next w:val="a"/>
    <w:link w:val="10"/>
    <w:uiPriority w:val="9"/>
    <w:qFormat/>
    <w:rsid w:val="00F64B4E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D67C9"/>
    <w:pPr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customStyle="1" w:styleId="Default">
    <w:name w:val="Default"/>
    <w:link w:val="Default0"/>
    <w:rsid w:val="00F310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Без интервала Знак"/>
    <w:link w:val="a3"/>
    <w:uiPriority w:val="1"/>
    <w:rsid w:val="00091904"/>
    <w:rPr>
      <w:rFonts w:ascii="Times New Roman" w:eastAsia="Times New Roman" w:hAnsi="Times New Roman" w:cs="Times New Roman"/>
      <w:lang w:val="en-US"/>
    </w:rPr>
  </w:style>
  <w:style w:type="character" w:customStyle="1" w:styleId="apple-converted-space">
    <w:name w:val="apple-converted-space"/>
    <w:basedOn w:val="a0"/>
    <w:rsid w:val="00A469D3"/>
  </w:style>
  <w:style w:type="character" w:styleId="a5">
    <w:name w:val="Strong"/>
    <w:basedOn w:val="a0"/>
    <w:uiPriority w:val="22"/>
    <w:qFormat/>
    <w:rsid w:val="00A469D3"/>
    <w:rPr>
      <w:b/>
      <w:bCs/>
    </w:rPr>
  </w:style>
  <w:style w:type="character" w:customStyle="1" w:styleId="s1">
    <w:name w:val="s1"/>
    <w:rsid w:val="00CB4092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sid w:val="00F64B4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6">
    <w:name w:val="Body Text"/>
    <w:basedOn w:val="a"/>
    <w:link w:val="a7"/>
    <w:rsid w:val="00F64B4E"/>
    <w:pPr>
      <w:widowControl w:val="0"/>
      <w:suppressAutoHyphens/>
      <w:autoSpaceDE w:val="0"/>
      <w:spacing w:after="0" w:line="240" w:lineRule="auto"/>
      <w:ind w:left="102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7">
    <w:name w:val="Основной текст Знак"/>
    <w:basedOn w:val="a0"/>
    <w:link w:val="a6"/>
    <w:rsid w:val="00F64B4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8">
    <w:name w:val="Normal (Web)"/>
    <w:basedOn w:val="a"/>
    <w:uiPriority w:val="99"/>
    <w:unhideWhenUsed/>
    <w:rsid w:val="00C652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D303A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fault0">
    <w:name w:val="Default Знак"/>
    <w:link w:val="Default"/>
    <w:locked/>
    <w:rsid w:val="00D303AF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a">
    <w:name w:val="Содержимое таблицы"/>
    <w:basedOn w:val="a"/>
    <w:rsid w:val="00D55725"/>
    <w:pPr>
      <w:widowControl w:val="0"/>
      <w:suppressLineNumbers/>
      <w:suppressAutoHyphens/>
      <w:spacing w:line="256" w:lineRule="auto"/>
    </w:pPr>
    <w:rPr>
      <w:rFonts w:ascii="Calibri" w:eastAsia="Calibri" w:hAnsi="Calibri" w:cs="Calibri"/>
      <w:lang w:eastAsia="zh-CN"/>
    </w:rPr>
  </w:style>
  <w:style w:type="paragraph" w:customStyle="1" w:styleId="TableParagraph">
    <w:name w:val="Table Paragraph"/>
    <w:basedOn w:val="a"/>
    <w:uiPriority w:val="1"/>
    <w:qFormat/>
    <w:rsid w:val="00274F7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 w:eastAsia="kk-KZ" w:bidi="kk-KZ"/>
    </w:rPr>
  </w:style>
  <w:style w:type="paragraph" w:styleId="ab">
    <w:name w:val="Balloon Text"/>
    <w:basedOn w:val="a"/>
    <w:link w:val="ac"/>
    <w:uiPriority w:val="99"/>
    <w:semiHidden/>
    <w:unhideWhenUsed/>
    <w:rsid w:val="007F3A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F3A4B"/>
    <w:rPr>
      <w:rFonts w:ascii="Tahoma" w:hAnsi="Tahoma" w:cs="Tahoma"/>
      <w:sz w:val="16"/>
      <w:szCs w:val="16"/>
    </w:rPr>
  </w:style>
  <w:style w:type="paragraph" w:customStyle="1" w:styleId="11">
    <w:name w:val="Заголовок 11"/>
    <w:basedOn w:val="a"/>
    <w:uiPriority w:val="1"/>
    <w:qFormat/>
    <w:rsid w:val="00917A0F"/>
    <w:pPr>
      <w:widowControl w:val="0"/>
      <w:autoSpaceDE w:val="0"/>
      <w:autoSpaceDN w:val="0"/>
      <w:spacing w:before="65"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kk-KZ" w:eastAsia="kk-KZ" w:bidi="kk-KZ"/>
    </w:rPr>
  </w:style>
  <w:style w:type="table" w:customStyle="1" w:styleId="TableNormal">
    <w:name w:val="Table Normal"/>
    <w:uiPriority w:val="2"/>
    <w:semiHidden/>
    <w:unhideWhenUsed/>
    <w:qFormat/>
    <w:rsid w:val="00917A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5B0357-4B2B-46F4-9D08-D5972E5E2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1</Pages>
  <Words>12137</Words>
  <Characters>69184</Characters>
  <Application>Microsoft Office Word</Application>
  <DocSecurity>0</DocSecurity>
  <Lines>576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Госзакупщик</dc:creator>
  <cp:keywords/>
  <dc:description/>
  <cp:lastModifiedBy>Госзакупщик</cp:lastModifiedBy>
  <cp:revision>14</cp:revision>
  <dcterms:created xsi:type="dcterms:W3CDTF">2024-09-09T07:16:00Z</dcterms:created>
  <dcterms:modified xsi:type="dcterms:W3CDTF">2024-09-25T06:13:00Z</dcterms:modified>
</cp:coreProperties>
</file>