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85" w:rsidRDefault="002664C0" w:rsidP="00434A85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Объявление № </w:t>
      </w:r>
      <w:r w:rsidR="00AA447C" w:rsidRPr="00AA447C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31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от </w:t>
      </w:r>
      <w:r w:rsidR="00AA447C" w:rsidRPr="00AA447C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12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ию</w:t>
      </w:r>
      <w:r w:rsidR="0000031F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л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я 2024</w:t>
      </w:r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года о проведении закупа </w:t>
      </w:r>
      <w:proofErr w:type="spellStart"/>
      <w:proofErr w:type="gramStart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алкотестера</w:t>
      </w:r>
      <w:proofErr w:type="spellEnd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 способом</w:t>
      </w:r>
      <w:proofErr w:type="gramEnd"/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запроса ценовых предложений </w:t>
      </w:r>
    </w:p>
    <w:p w:rsidR="00434A85" w:rsidRDefault="00434A85" w:rsidP="00434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Начало</w:t>
      </w:r>
      <w:r w:rsidR="002664C0">
        <w:rPr>
          <w:rFonts w:ascii="Times New Roman" w:hAnsi="Times New Roman" w:cs="Times New Roman"/>
          <w:b/>
        </w:rPr>
        <w:t xml:space="preserve"> подачи ценовых предложений с </w:t>
      </w:r>
      <w:r w:rsidR="00AA447C" w:rsidRPr="00AA447C">
        <w:rPr>
          <w:rFonts w:ascii="Times New Roman" w:hAnsi="Times New Roman" w:cs="Times New Roman"/>
          <w:b/>
        </w:rPr>
        <w:t>15</w:t>
      </w:r>
      <w:r w:rsidR="002664C0">
        <w:rPr>
          <w:rFonts w:ascii="Times New Roman" w:hAnsi="Times New Roman" w:cs="Times New Roman"/>
          <w:b/>
        </w:rPr>
        <w:t xml:space="preserve"> ию</w:t>
      </w:r>
      <w:r w:rsidR="0000031F">
        <w:rPr>
          <w:rFonts w:ascii="Times New Roman" w:hAnsi="Times New Roman" w:cs="Times New Roman"/>
          <w:b/>
        </w:rPr>
        <w:t>л</w:t>
      </w:r>
      <w:r w:rsidR="002664C0">
        <w:rPr>
          <w:rFonts w:ascii="Times New Roman" w:hAnsi="Times New Roman" w:cs="Times New Roman"/>
          <w:b/>
        </w:rPr>
        <w:t>я с 8</w:t>
      </w:r>
      <w:r w:rsidR="0000031F">
        <w:rPr>
          <w:rFonts w:ascii="Times New Roman" w:hAnsi="Times New Roman" w:cs="Times New Roman"/>
          <w:b/>
        </w:rPr>
        <w:t>.</w:t>
      </w:r>
      <w:r w:rsidR="002664C0">
        <w:rPr>
          <w:rFonts w:ascii="Times New Roman" w:hAnsi="Times New Roman" w:cs="Times New Roman"/>
          <w:b/>
        </w:rPr>
        <w:t xml:space="preserve">30 часов по </w:t>
      </w:r>
      <w:r w:rsidR="00AA447C" w:rsidRPr="00AA447C">
        <w:rPr>
          <w:rFonts w:ascii="Times New Roman" w:hAnsi="Times New Roman" w:cs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2664C0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 до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AA447C" w:rsidRPr="00AA447C">
        <w:rPr>
          <w:rFonts w:ascii="Times New Roman" w:hAnsi="Times New Roman" w:cs="Times New Roman"/>
          <w:b/>
        </w:rPr>
        <w:t>16</w:t>
      </w:r>
      <w:r>
        <w:rPr>
          <w:rFonts w:ascii="Times New Roman" w:hAnsi="Times New Roman" w:cs="Times New Roman"/>
          <w:b/>
        </w:rPr>
        <w:t xml:space="preserve"> часов, вскрытие конвертов начнется в 1</w:t>
      </w:r>
      <w:r w:rsidR="00AA447C" w:rsidRPr="00AA447C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 ч </w:t>
      </w:r>
      <w:r w:rsidR="0000031F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0 мин в материальном отделе, секретарь комиссии </w:t>
      </w:r>
      <w:proofErr w:type="spellStart"/>
      <w:r w:rsidR="002664C0">
        <w:rPr>
          <w:rFonts w:ascii="Times New Roman" w:hAnsi="Times New Roman" w:cs="Times New Roman"/>
          <w:b/>
        </w:rPr>
        <w:t>и.о.</w:t>
      </w:r>
      <w:r>
        <w:rPr>
          <w:rFonts w:ascii="Times New Roman" w:hAnsi="Times New Roman" w:cs="Times New Roman"/>
          <w:b/>
        </w:rPr>
        <w:t>специалист</w:t>
      </w:r>
      <w:r w:rsidR="002664C0">
        <w:rPr>
          <w:rFonts w:ascii="Times New Roman" w:hAnsi="Times New Roman" w:cs="Times New Roman"/>
          <w:b/>
        </w:rPr>
        <w:t>а</w:t>
      </w:r>
      <w:proofErr w:type="spellEnd"/>
      <w:r>
        <w:rPr>
          <w:rFonts w:ascii="Times New Roman" w:hAnsi="Times New Roman" w:cs="Times New Roman"/>
          <w:b/>
        </w:rPr>
        <w:t xml:space="preserve"> по </w:t>
      </w:r>
      <w:proofErr w:type="spellStart"/>
      <w:r>
        <w:rPr>
          <w:rFonts w:ascii="Times New Roman" w:hAnsi="Times New Roman" w:cs="Times New Roman"/>
          <w:b/>
        </w:rPr>
        <w:t>ГосЗакупкам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2664C0">
        <w:rPr>
          <w:rFonts w:ascii="Times New Roman" w:hAnsi="Times New Roman" w:cs="Times New Roman"/>
          <w:b/>
        </w:rPr>
        <w:t>Мещанов</w:t>
      </w:r>
      <w:proofErr w:type="spellEnd"/>
      <w:r w:rsidR="002664C0">
        <w:rPr>
          <w:rFonts w:ascii="Times New Roman" w:hAnsi="Times New Roman" w:cs="Times New Roman"/>
          <w:b/>
        </w:rPr>
        <w:t xml:space="preserve"> А.Т.</w:t>
      </w:r>
      <w:r>
        <w:rPr>
          <w:rFonts w:ascii="Times New Roman" w:hAnsi="Times New Roman" w:cs="Times New Roman"/>
        </w:rPr>
        <w:t xml:space="preserve"> </w:t>
      </w:r>
    </w:p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1100"/>
        <w:gridCol w:w="3177"/>
        <w:gridCol w:w="4252"/>
        <w:gridCol w:w="1843"/>
        <w:gridCol w:w="1843"/>
        <w:gridCol w:w="2409"/>
      </w:tblGrid>
      <w:tr w:rsidR="00434A85" w:rsidTr="00434A85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434A85" w:rsidTr="00434A85">
        <w:trPr>
          <w:trHeight w:val="1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85" w:rsidRDefault="0043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85" w:rsidRDefault="002664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Профессиональный анализатор паров этанола (</w:t>
            </w:r>
            <w:proofErr w:type="spellStart"/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алкотестер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назначение: универсальный, для быстрой бесконтактной массовой проверки трезвости в режиме сканирования и режим точного измерения с мундштуком для подтверждения положительного результата. 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работы: активный - с мундштуком, пассивный режим сканирования - без мундштука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Диапазон измерения: 0-5,5 ‰ BAC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Минимальное измеряемое значение: 0,03 ‰BAC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Погрешность: ± 10 %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Сенсор: электрохимический, отдельные сенсоры для активного и пассивного режимов работы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качества выдоха: да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Пропускная способность: не ограничена для низких уровней алкоголя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Скорость измерения: 5-30 сек (для низких значений алкоголя)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Дисплей: 2,8 дюймовый ЖК цветной, чувствительный к прикосновению, отображение результата цифровое и в 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 графика изменения концентрации во времени, меню на русском языке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Размеры: 245 мм x 62 мм x 36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Вес: 380 г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Принтер: встроенный (входит в стандартный комплект поставки)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Отчет: да, полный, включая координаты GPS (опционально по заказу)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Выгрузка на ПК: да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измерений: 30000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Аксессуары: мундштук сменный, бумага для принтера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Питание: перезаряжаемая несъемная </w:t>
            </w:r>
            <w:proofErr w:type="spell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Li-Ion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батарея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Рекомендуемый интервал для калибровки: 6 месяцев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Межповерочный</w:t>
            </w:r>
            <w:proofErr w:type="spell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интервал: 12 месяцев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Эксплуатационный уровень: Люкс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поставки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Анализатор - 1 шт.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Мундштук сменный - 50 шт.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Устройство зарядное от сети 220В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Устройство зарядное от бортовой </w:t>
            </w:r>
            <w:proofErr w:type="gramStart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</w:t>
            </w:r>
            <w:proofErr w:type="gramEnd"/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а/м 12В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Кабель зарядный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Бумага для принтера - 5 рулонов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Инструкция/паспорт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Сертификат о поверке на 1 год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Гарантия – 12 месяцев, исключая случаи повреждения сенсора.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Анализатор поставляется откалиброванным и проверенным.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Сертификат о первичной государственной поверке сроком действия 12 месяцев предоставляется вместе с прибором.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Строгая проверка качества перед реализацией.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Последующая проверка и настройка приборов во время эксплуатации.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Оказываются услуги по подготовке к поверке и посреднические услуги по государственной поверке.</w:t>
            </w:r>
          </w:p>
          <w:p w:rsidR="002664C0" w:rsidRPr="002664C0" w:rsidRDefault="002664C0" w:rsidP="00266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6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аттестованных лабораторий в Республике Казахстан, осуществляющих государственную поверку данных анализаторов. </w:t>
            </w: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алкотестер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иметь:Регистрационное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удостоверение,сертификат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происхождения,сертификат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</w:t>
            </w:r>
            <w:r w:rsidR="00934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ответствия и первичную поверку.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434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34A85" w:rsidRDefault="007B3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629 000,00</w:t>
            </w:r>
          </w:p>
        </w:tc>
      </w:tr>
    </w:tbl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</w:t>
            </w:r>
            <w:r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934DCF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Срок поставки не позднее 30 календарных дней после подписания договора.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15F23">
              <w:rPr>
                <w:rFonts w:ascii="Times New Roman" w:eastAsia="Times New Roman" w:hAnsi="Times New Roman" w:cs="Times New Roman"/>
              </w:rPr>
              <w:t>11</w:t>
            </w:r>
            <w:r w:rsidR="00934DC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934DCF">
              <w:rPr>
                <w:rFonts w:ascii="Times New Roman" w:eastAsia="Times New Roman" w:hAnsi="Times New Roman" w:cs="Times New Roman"/>
                <w:lang w:val="en-US"/>
              </w:rPr>
              <w:t>июля</w:t>
            </w:r>
            <w:proofErr w:type="spellEnd"/>
            <w:r w:rsidR="00934DCF"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C15F23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934DCF">
              <w:rPr>
                <w:rFonts w:ascii="Times New Roman" w:eastAsia="Times New Roman" w:hAnsi="Times New Roman" w:cs="Times New Roman"/>
              </w:rPr>
              <w:t xml:space="preserve"> июля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934DCF">
              <w:rPr>
                <w:rFonts w:ascii="Times New Roman" w:eastAsia="Times New Roman" w:hAnsi="Times New Roman" w:cs="Times New Roman"/>
              </w:rPr>
              <w:t>4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года в 1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434A85">
              <w:rPr>
                <w:rFonts w:ascii="Times New Roman" w:eastAsia="Times New Roman" w:hAnsi="Times New Roman" w:cs="Times New Roman"/>
              </w:rPr>
              <w:t>ч.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="00434A85">
              <w:rPr>
                <w:rFonts w:ascii="Times New Roman" w:eastAsia="Times New Roman" w:hAnsi="Times New Roman" w:cs="Times New Roman"/>
              </w:rPr>
              <w:t>0мин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ул.Промышленная,77,</w:t>
            </w:r>
            <w:r w:rsidR="00C15F2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</w:tr>
    </w:tbl>
    <w:p w:rsidR="00A2264F" w:rsidRDefault="00A2264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264F" w:rsidRDefault="00A2264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34DCF" w:rsidRPr="00FF570C" w:rsidRDefault="00934DC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bookmarkStart w:id="0" w:name="_GoBack"/>
      <w:bookmarkEnd w:id="0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И.о.директора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Армиянов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Тимур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Серикбаевич</w:t>
      </w:r>
      <w:proofErr w:type="spellEnd"/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p w:rsidR="00434A85" w:rsidRPr="00FF570C" w:rsidRDefault="00434A85" w:rsidP="00434A85">
      <w:pPr>
        <w:rPr>
          <w:rFonts w:ascii="Times New Roman" w:hAnsi="Times New Roman" w:cs="Times New Roman"/>
          <w:sz w:val="24"/>
          <w:szCs w:val="24"/>
        </w:rPr>
      </w:pPr>
    </w:p>
    <w:p w:rsidR="00DA5B6F" w:rsidRDefault="00434A85">
      <w:r w:rsidRPr="00FF570C">
        <w:t xml:space="preserve">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5B6F" w:rsidSect="008554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5"/>
    <w:rsid w:val="0000031F"/>
    <w:rsid w:val="00235CF9"/>
    <w:rsid w:val="002664C0"/>
    <w:rsid w:val="00434A85"/>
    <w:rsid w:val="005F680A"/>
    <w:rsid w:val="00631E4E"/>
    <w:rsid w:val="007B3DBE"/>
    <w:rsid w:val="00855484"/>
    <w:rsid w:val="008C437C"/>
    <w:rsid w:val="00934DCF"/>
    <w:rsid w:val="00A2264F"/>
    <w:rsid w:val="00AA447C"/>
    <w:rsid w:val="00C15F23"/>
    <w:rsid w:val="00DA5B6F"/>
    <w:rsid w:val="00DB1C49"/>
    <w:rsid w:val="00EC11C1"/>
    <w:rsid w:val="00EF1437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8265-D860-4A63-B254-F589F91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</cp:revision>
  <dcterms:created xsi:type="dcterms:W3CDTF">2024-07-17T11:32:00Z</dcterms:created>
  <dcterms:modified xsi:type="dcterms:W3CDTF">2024-07-17T11:33:00Z</dcterms:modified>
</cp:coreProperties>
</file>