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97" w:rsidRPr="0011543B" w:rsidRDefault="00AC48DD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lang w:eastAsia="ru-RU"/>
        </w:rPr>
        <w:t>Протокол  № 57</w:t>
      </w:r>
      <w:bookmarkStart w:id="0" w:name="_GoBack"/>
      <w:bookmarkEnd w:id="0"/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>24</w:t>
      </w:r>
      <w:r w:rsidR="00912248">
        <w:rPr>
          <w:rFonts w:ascii="Times New Roman" w:eastAsia="Times New Roman" w:hAnsi="Times New Roman" w:cs="Times New Roman"/>
          <w:b/>
          <w:kern w:val="36"/>
          <w:lang w:eastAsia="ru-RU"/>
        </w:rPr>
        <w:t>.11</w:t>
      </w:r>
      <w:r w:rsidR="00075A08">
        <w:rPr>
          <w:rFonts w:ascii="Times New Roman" w:eastAsia="Times New Roman" w:hAnsi="Times New Roman" w:cs="Times New Roman"/>
          <w:b/>
          <w:kern w:val="36"/>
          <w:lang w:eastAsia="ru-RU"/>
        </w:rPr>
        <w:t>.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2023 года о проведении закупа 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>реагентов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способом запроса ценовых предложений</w:t>
      </w:r>
    </w:p>
    <w:p w:rsidR="00580097" w:rsidRPr="0011543B" w:rsidRDefault="00580097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Место заседания: г.Абай, ул. Промышленная, 77., Дата и время: </w:t>
      </w:r>
      <w:r w:rsidR="00AC48DD">
        <w:rPr>
          <w:rFonts w:ascii="Times New Roman" w:eastAsia="Times New Roman" w:hAnsi="Times New Roman" w:cs="Times New Roman"/>
          <w:kern w:val="36"/>
          <w:lang w:eastAsia="ru-RU"/>
        </w:rPr>
        <w:t>24</w:t>
      </w:r>
      <w:r w:rsidR="00912248">
        <w:rPr>
          <w:rFonts w:ascii="Times New Roman" w:eastAsia="Times New Roman" w:hAnsi="Times New Roman" w:cs="Times New Roman"/>
          <w:kern w:val="36"/>
          <w:lang w:eastAsia="ru-RU"/>
        </w:rPr>
        <w:t>.11</w:t>
      </w:r>
      <w:r w:rsidR="008A2E46" w:rsidRPr="0011543B">
        <w:rPr>
          <w:rFonts w:ascii="Times New Roman" w:eastAsia="Times New Roman" w:hAnsi="Times New Roman" w:cs="Times New Roman"/>
          <w:kern w:val="36"/>
          <w:lang w:eastAsia="ru-RU"/>
        </w:rPr>
        <w:t>. 2023 г 15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>.30 часов.</w:t>
      </w:r>
    </w:p>
    <w:p w:rsidR="006023A7" w:rsidRPr="00435D8C" w:rsidRDefault="00580097" w:rsidP="00435D8C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kern w:val="36"/>
          <w:lang w:eastAsia="ru-RU"/>
        </w:rPr>
        <w:t>Конкурсная комиссия в составе: зам.директора по качеству оказания меди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цинских услуг Оспанов Б.С.,</w:t>
      </w:r>
      <w:r w:rsidR="006023A7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главн</w:t>
      </w:r>
      <w:r w:rsidR="006023A7">
        <w:rPr>
          <w:rFonts w:ascii="Times New Roman" w:eastAsia="Times New Roman" w:hAnsi="Times New Roman" w:cs="Times New Roman"/>
          <w:kern w:val="36"/>
          <w:lang w:eastAsia="ru-RU"/>
        </w:rPr>
        <w:t xml:space="preserve">ый 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бухгалтер </w:t>
      </w:r>
      <w:r w:rsidR="00912248">
        <w:rPr>
          <w:rFonts w:ascii="Times New Roman" w:eastAsia="Times New Roman" w:hAnsi="Times New Roman" w:cs="Times New Roman"/>
          <w:kern w:val="36"/>
          <w:lang w:eastAsia="ru-RU"/>
        </w:rPr>
        <w:t>Кадышева Б.С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.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>, главная медсестра Урушева А.А., зав</w:t>
      </w:r>
      <w:r w:rsidRPr="0011543B">
        <w:rPr>
          <w:rFonts w:ascii="Times New Roman" w:eastAsia="Times New Roman" w:hAnsi="Times New Roman" w:cs="Times New Roman"/>
          <w:kern w:val="36"/>
          <w:lang w:val="kk-KZ" w:eastAsia="ru-RU"/>
        </w:rPr>
        <w:t xml:space="preserve">едующая аптекой 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Меликова С.Ю., секретаря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специалиста по ГЗ Фунт Л.А., произвели процедуру рассмотрения. Ценовые предложения предоставили: </w:t>
      </w:r>
      <w:r w:rsidR="006023A7">
        <w:rPr>
          <w:rFonts w:ascii="Times New Roman" w:eastAsia="Times New Roman" w:hAnsi="Times New Roman" w:cs="Times New Roman"/>
          <w:kern w:val="36"/>
          <w:lang w:eastAsia="ru-RU"/>
        </w:rPr>
        <w:t>ТОО «ДиАКиТ» (21.11.в 10.21</w:t>
      </w:r>
      <w:r w:rsidR="006023A7" w:rsidRPr="006023A7">
        <w:rPr>
          <w:rFonts w:ascii="Times New Roman" w:eastAsia="Times New Roman" w:hAnsi="Times New Roman" w:cs="Times New Roman"/>
          <w:kern w:val="36"/>
          <w:lang w:eastAsia="ru-RU"/>
        </w:rPr>
        <w:t>),</w:t>
      </w:r>
      <w:r w:rsidR="006023A7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6023A7" w:rsidRPr="006023A7">
        <w:rPr>
          <w:rFonts w:ascii="Times New Roman" w:eastAsia="Times New Roman" w:hAnsi="Times New Roman" w:cs="Times New Roman"/>
          <w:kern w:val="36"/>
          <w:lang w:eastAsia="ru-RU"/>
        </w:rPr>
        <w:t>ТОО «Био</w:t>
      </w:r>
      <w:r w:rsidR="006023A7">
        <w:rPr>
          <w:rFonts w:ascii="Times New Roman" w:eastAsia="Times New Roman" w:hAnsi="Times New Roman" w:cs="Times New Roman"/>
          <w:kern w:val="36"/>
          <w:lang w:eastAsia="ru-RU"/>
        </w:rPr>
        <w:t>нМедСервис» (22.11</w:t>
      </w:r>
      <w:r w:rsidR="006023A7" w:rsidRPr="006023A7">
        <w:rPr>
          <w:rFonts w:ascii="Times New Roman" w:eastAsia="Times New Roman" w:hAnsi="Times New Roman" w:cs="Times New Roman"/>
          <w:kern w:val="36"/>
          <w:lang w:eastAsia="ru-RU"/>
        </w:rPr>
        <w:t>.в 11.</w:t>
      </w:r>
      <w:r w:rsidR="006023A7">
        <w:rPr>
          <w:rFonts w:ascii="Times New Roman" w:eastAsia="Times New Roman" w:hAnsi="Times New Roman" w:cs="Times New Roman"/>
          <w:kern w:val="36"/>
          <w:lang w:eastAsia="ru-RU"/>
        </w:rPr>
        <w:t xml:space="preserve">55), </w:t>
      </w:r>
      <w:r w:rsidR="006023A7" w:rsidRPr="006023A7">
        <w:rPr>
          <w:rFonts w:ascii="Times New Roman" w:eastAsia="Times New Roman" w:hAnsi="Times New Roman" w:cs="Times New Roman"/>
          <w:kern w:val="36"/>
          <w:lang w:eastAsia="ru-RU"/>
        </w:rPr>
        <w:t>ТОО «Sau Med Group»</w:t>
      </w:r>
      <w:r w:rsidR="00236690">
        <w:rPr>
          <w:rFonts w:ascii="Times New Roman" w:eastAsia="Times New Roman" w:hAnsi="Times New Roman" w:cs="Times New Roman"/>
          <w:kern w:val="36"/>
          <w:lang w:eastAsia="ru-RU"/>
        </w:rPr>
        <w:t xml:space="preserve"> (22.11. в 14.00), ПК</w:t>
      </w:r>
      <w:r w:rsidR="006023A7">
        <w:rPr>
          <w:rFonts w:ascii="Times New Roman" w:eastAsia="Times New Roman" w:hAnsi="Times New Roman" w:cs="Times New Roman"/>
          <w:kern w:val="36"/>
          <w:lang w:eastAsia="ru-RU"/>
        </w:rPr>
        <w:t xml:space="preserve"> «Витанова» (22.11. в 15.26), ТОО «Альянс» (23.11 в 14.17), ТОО «Алга» (24.11</w:t>
      </w:r>
      <w:r w:rsidR="006023A7" w:rsidRPr="006023A7">
        <w:rPr>
          <w:rFonts w:ascii="Times New Roman" w:eastAsia="Times New Roman" w:hAnsi="Times New Roman" w:cs="Times New Roman"/>
          <w:kern w:val="36"/>
          <w:lang w:eastAsia="ru-RU"/>
        </w:rPr>
        <w:t>. в 14.</w:t>
      </w:r>
      <w:r w:rsidR="006023A7">
        <w:rPr>
          <w:rFonts w:ascii="Times New Roman" w:eastAsia="Times New Roman" w:hAnsi="Times New Roman" w:cs="Times New Roman"/>
          <w:kern w:val="36"/>
          <w:lang w:eastAsia="ru-RU"/>
        </w:rPr>
        <w:t xml:space="preserve">17), </w:t>
      </w:r>
      <w:r w:rsidR="006023A7" w:rsidRPr="006023A7">
        <w:rPr>
          <w:rFonts w:ascii="Times New Roman" w:eastAsia="Times New Roman" w:hAnsi="Times New Roman" w:cs="Times New Roman"/>
          <w:kern w:val="36"/>
          <w:lang w:eastAsia="ru-RU"/>
        </w:rPr>
        <w:t>ИП «MD-MED</w:t>
      </w:r>
      <w:r w:rsidR="006023A7">
        <w:rPr>
          <w:rFonts w:ascii="Times New Roman" w:eastAsia="Times New Roman" w:hAnsi="Times New Roman" w:cs="Times New Roman"/>
          <w:kern w:val="36"/>
          <w:lang w:eastAsia="ru-RU"/>
        </w:rPr>
        <w:t>» (22.11 в 12.00).</w:t>
      </w:r>
    </w:p>
    <w:tbl>
      <w:tblPr>
        <w:tblpPr w:leftFromText="180" w:rightFromText="180" w:bottomFromText="160" w:vertAnchor="text" w:horzAnchor="page" w:tblpX="1331" w:tblpY="175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850"/>
        <w:gridCol w:w="851"/>
        <w:gridCol w:w="992"/>
        <w:gridCol w:w="992"/>
        <w:gridCol w:w="992"/>
        <w:gridCol w:w="992"/>
        <w:gridCol w:w="1276"/>
        <w:gridCol w:w="1134"/>
        <w:gridCol w:w="993"/>
        <w:gridCol w:w="1417"/>
        <w:gridCol w:w="1559"/>
      </w:tblGrid>
      <w:tr w:rsidR="00435D8C" w:rsidRPr="006023A7" w:rsidTr="00435D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435D8C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ТОО «ДиАКиТ»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«Био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нМедСервис»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«Sau Med Group»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236690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ПК </w:t>
            </w:r>
            <w:r w:rsidR="00435D8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«Витанова»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«Альянс»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«Алга»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ИП «MD-MED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35D8C" w:rsidRPr="006023A7" w:rsidTr="00435D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35D8C" w:rsidRPr="006023A7" w:rsidRDefault="00435D8C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A7">
              <w:rPr>
                <w:rFonts w:ascii="Times New Roman" w:hAnsi="Times New Roman" w:cs="Times New Roman"/>
                <w:sz w:val="24"/>
                <w:szCs w:val="24"/>
              </w:rPr>
              <w:t>Определение калия в сыворотке крови ручным методом Витал</w:t>
            </w:r>
          </w:p>
        </w:tc>
        <w:tc>
          <w:tcPr>
            <w:tcW w:w="850" w:type="dxa"/>
            <w:shd w:val="clear" w:color="auto" w:fill="auto"/>
          </w:tcPr>
          <w:p w:rsidR="00435D8C" w:rsidRPr="006023A7" w:rsidRDefault="00435D8C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A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</w:p>
        </w:tc>
        <w:tc>
          <w:tcPr>
            <w:tcW w:w="851" w:type="dxa"/>
            <w:shd w:val="clear" w:color="auto" w:fill="auto"/>
          </w:tcPr>
          <w:p w:rsidR="00435D8C" w:rsidRPr="006023A7" w:rsidRDefault="00435D8C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35D8C" w:rsidRPr="006023A7" w:rsidRDefault="00435D8C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A7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992" w:type="dxa"/>
          </w:tcPr>
          <w:p w:rsidR="00435D8C" w:rsidRPr="006023A7" w:rsidRDefault="00435D8C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D8C" w:rsidRPr="006023A7" w:rsidRDefault="00471327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13800</w:t>
            </w:r>
          </w:p>
        </w:tc>
        <w:tc>
          <w:tcPr>
            <w:tcW w:w="992" w:type="dxa"/>
          </w:tcPr>
          <w:p w:rsidR="00435D8C" w:rsidRPr="006023A7" w:rsidRDefault="00435D8C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D8C" w:rsidRPr="006023A7" w:rsidRDefault="00435D8C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5D8C" w:rsidRPr="006023A7" w:rsidRDefault="00435D8C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5D8C" w:rsidRPr="006023A7" w:rsidRDefault="00435D8C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D8C" w:rsidRPr="006023A7" w:rsidRDefault="00435D8C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5D8C" w:rsidRPr="006023A7" w:rsidRDefault="00471327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7">
              <w:rPr>
                <w:rFonts w:ascii="Times New Roman" w:hAnsi="Times New Roman" w:cs="Times New Roman"/>
                <w:sz w:val="24"/>
                <w:szCs w:val="24"/>
              </w:rPr>
              <w:t>ТОО «БионМедСервис»</w:t>
            </w:r>
          </w:p>
        </w:tc>
      </w:tr>
      <w:tr w:rsidR="00435D8C" w:rsidRPr="006023A7" w:rsidTr="00435D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Finecare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HbA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Hemoglobin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быстрый количественный тест на гликированный гемоглобин№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71327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71327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«Алга»</w:t>
            </w:r>
          </w:p>
        </w:tc>
      </w:tr>
      <w:tr w:rsidR="00435D8C" w:rsidRPr="006023A7" w:rsidTr="00435D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435D8C" w:rsidRPr="006023A7" w:rsidRDefault="00435D8C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A7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контроля качества предстерилизационной очистки </w:t>
            </w:r>
            <w:r w:rsidRPr="00602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ИМН реактив «АГАТ»</w:t>
            </w:r>
          </w:p>
        </w:tc>
        <w:tc>
          <w:tcPr>
            <w:tcW w:w="850" w:type="dxa"/>
            <w:shd w:val="clear" w:color="auto" w:fill="auto"/>
          </w:tcPr>
          <w:p w:rsidR="00435D8C" w:rsidRPr="006023A7" w:rsidRDefault="00435D8C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</w:t>
            </w:r>
          </w:p>
        </w:tc>
        <w:tc>
          <w:tcPr>
            <w:tcW w:w="851" w:type="dxa"/>
            <w:shd w:val="clear" w:color="auto" w:fill="auto"/>
          </w:tcPr>
          <w:p w:rsidR="00435D8C" w:rsidRPr="006023A7" w:rsidRDefault="00435D8C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35D8C" w:rsidRPr="006023A7" w:rsidRDefault="00435D8C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A7">
              <w:rPr>
                <w:rFonts w:ascii="Times New Roman" w:hAnsi="Times New Roman" w:cs="Times New Roman"/>
                <w:sz w:val="24"/>
                <w:szCs w:val="24"/>
              </w:rPr>
              <w:t xml:space="preserve">     1500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435D8C" w:rsidRPr="006023A7" w:rsidRDefault="00471327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435D8C" w:rsidRPr="006023A7" w:rsidRDefault="00471327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92" w:type="dxa"/>
          </w:tcPr>
          <w:p w:rsidR="00435D8C" w:rsidRPr="006023A7" w:rsidRDefault="00435D8C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D8C" w:rsidRPr="006023A7" w:rsidRDefault="00435D8C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5D8C" w:rsidRPr="006023A7" w:rsidRDefault="00435D8C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5D8C" w:rsidRPr="006023A7" w:rsidRDefault="00435D8C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D8C" w:rsidRPr="006023A7" w:rsidRDefault="00435D8C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5D8C" w:rsidRPr="006023A7" w:rsidRDefault="00471327" w:rsidP="0060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7">
              <w:rPr>
                <w:rFonts w:ascii="Times New Roman" w:hAnsi="Times New Roman" w:cs="Times New Roman"/>
                <w:sz w:val="24"/>
                <w:szCs w:val="24"/>
              </w:rPr>
              <w:t>ТОО «ДиАКиТ»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(Отечественный производитель)</w:t>
            </w:r>
          </w:p>
        </w:tc>
      </w:tr>
      <w:tr w:rsidR="00435D8C" w:rsidRPr="006023A7" w:rsidTr="00435D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Протромбиновое время( ПВ)  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Protrombin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Reagent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10*4 мл арт.105-006659 под коагулометр С3100 закрытый тип, реагент должен иметь смарт карту для считывания его  анализатором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71327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71327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«MD-MED»</w:t>
            </w:r>
          </w:p>
        </w:tc>
      </w:tr>
      <w:tr w:rsidR="00435D8C" w:rsidRPr="006023A7" w:rsidTr="00435D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Кюветы авто(1000 шт/рул арт.040-001952-00 под коагулометр С3100 закрытый тип, каждая кювета снабжена магнитной картой, совместимой со сканером анализатора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71327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71327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«MD-MED»</w:t>
            </w:r>
          </w:p>
        </w:tc>
      </w:tr>
      <w:tr w:rsidR="00435D8C" w:rsidRPr="006023A7" w:rsidTr="00435D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Быстрый колличественный тест на С-реактивный белок  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Finecare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№25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71327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71327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«Алга»</w:t>
            </w:r>
          </w:p>
        </w:tc>
      </w:tr>
      <w:tr w:rsidR="00435D8C" w:rsidRPr="006023A7" w:rsidTr="00435D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Реагент тромбиновое время 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Thrombin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Reagent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TT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10*2 мл для коагулометра 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Mindray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3100 закрытая система, реагент должен иметь смарт карту для считывания ее анализатором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236690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236690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«MD-MED»</w:t>
            </w:r>
          </w:p>
        </w:tc>
      </w:tr>
      <w:tr w:rsidR="00435D8C" w:rsidRPr="006023A7" w:rsidTr="00435D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Мочевые тест-полоски для мочевого анализатора ВМ 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URI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  № 100 по 11 параметрам, состоят из пластиковой полоски, прикрепленной к реагентной бумаге и калибровочной ленте . Состав: глюкоза, оксидаза глюкозы 800 МЕ, пероксидаза 200 МЕ,аминоантитиририн 2,0 мг, билирубин 2, кетоны, 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рН,нитриты,лейкоциты,белок,кровь, аскорбиновая кислота и т.д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236690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236690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«Sau Med Group»</w:t>
            </w:r>
          </w:p>
        </w:tc>
      </w:tr>
      <w:tr w:rsidR="00435D8C" w:rsidRPr="006023A7" w:rsidTr="00435D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реагентов для иммуноферментного выявления суммарных антител к 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Treponema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palladium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12*8 опр.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236690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236690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236690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«Витанова»</w:t>
            </w:r>
          </w:p>
        </w:tc>
      </w:tr>
      <w:tr w:rsidR="00435D8C" w:rsidRPr="006023A7" w:rsidTr="00435D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hAnsi="Times New Roman" w:cs="Times New Roman"/>
                <w:sz w:val="24"/>
                <w:szCs w:val="24"/>
              </w:rPr>
              <w:t xml:space="preserve">Тест система для количественного иммуноферментного  определения антител к териопероксидазе( АТ к ТПО) метод анализа –двустадийный сэндвич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236690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236690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«БионМедСервис»</w:t>
            </w:r>
          </w:p>
        </w:tc>
      </w:tr>
      <w:tr w:rsidR="00435D8C" w:rsidRPr="006023A7" w:rsidTr="00435D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Сифилис-РПГА тест , комплект 1/1, качественный анализ-100 определений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236690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236690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236690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«Витанова»</w:t>
            </w:r>
          </w:p>
        </w:tc>
      </w:tr>
      <w:tr w:rsidR="00435D8C" w:rsidRPr="006023A7" w:rsidTr="00435D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реагентов для определения концентрации общего белка в моче и спинно-</w:t>
            </w: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мозговой жидкости колориметрическим методом с пирогалловым красным « Общий белок-ПК-Витал» 200 опр.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236690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236690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435D8C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8C" w:rsidRPr="006023A7" w:rsidRDefault="00236690" w:rsidP="0060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«ДиАКиТ»(Отечественный </w:t>
            </w:r>
            <w:r w:rsidRPr="0023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производитель)</w:t>
            </w:r>
          </w:p>
        </w:tc>
      </w:tr>
    </w:tbl>
    <w:p w:rsidR="00021441" w:rsidRDefault="00021441" w:rsidP="006023A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</w:t>
      </w:r>
      <w:r w:rsidR="004E6F5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</w:t>
      </w:r>
    </w:p>
    <w:p w:rsidR="00236690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>Конкурсная комиссия приняла решение: заключить договор</w:t>
      </w:r>
      <w:r w:rsidR="00236690">
        <w:rPr>
          <w:rFonts w:ascii="Times New Roman" w:eastAsia="Times New Roman" w:hAnsi="Times New Roman" w:cs="Times New Roman"/>
          <w:b/>
          <w:lang w:eastAsia="ru-RU"/>
        </w:rPr>
        <w:t>а</w:t>
      </w:r>
      <w:r w:rsidR="00F50DC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с</w:t>
      </w:r>
      <w:r w:rsidR="00324D6C" w:rsidRPr="00324D6C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 w:rsidR="00236690" w:rsidRPr="00236690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ТОО «ДиАКиТ» </w:t>
      </w:r>
      <w:r w:rsidR="00236690">
        <w:rPr>
          <w:rFonts w:ascii="Times New Roman" w:eastAsia="Times New Roman" w:hAnsi="Times New Roman" w:cs="Times New Roman"/>
          <w:b/>
          <w:kern w:val="36"/>
          <w:lang w:eastAsia="ru-RU"/>
        </w:rPr>
        <w:t>,</w:t>
      </w:r>
      <w:r w:rsidR="00236690" w:rsidRPr="00236690">
        <w:rPr>
          <w:rFonts w:ascii="Times New Roman" w:eastAsia="Times New Roman" w:hAnsi="Times New Roman" w:cs="Times New Roman"/>
          <w:b/>
          <w:kern w:val="36"/>
          <w:lang w:eastAsia="ru-RU"/>
        </w:rPr>
        <w:t>ТОО «БионМедСервис»</w:t>
      </w:r>
      <w:r w:rsidR="00236690">
        <w:rPr>
          <w:rFonts w:ascii="Times New Roman" w:eastAsia="Times New Roman" w:hAnsi="Times New Roman" w:cs="Times New Roman"/>
          <w:b/>
          <w:kern w:val="36"/>
          <w:lang w:eastAsia="ru-RU"/>
        </w:rPr>
        <w:t>,</w:t>
      </w:r>
      <w:r w:rsidR="00236690" w:rsidRPr="00236690">
        <w:rPr>
          <w:rFonts w:ascii="Times New Roman" w:eastAsia="Times New Roman" w:hAnsi="Times New Roman" w:cs="Times New Roman"/>
          <w:b/>
          <w:kern w:val="36"/>
          <w:lang w:eastAsia="ru-RU"/>
        </w:rPr>
        <w:t>ТОО «Sau Med Group»</w:t>
      </w:r>
      <w:r w:rsidR="00236690">
        <w:rPr>
          <w:rFonts w:ascii="Times New Roman" w:eastAsia="Times New Roman" w:hAnsi="Times New Roman" w:cs="Times New Roman"/>
          <w:b/>
          <w:kern w:val="36"/>
          <w:lang w:eastAsia="ru-RU"/>
        </w:rPr>
        <w:t>,</w:t>
      </w:r>
      <w:r w:rsidR="00236690" w:rsidRPr="00236690">
        <w:rPr>
          <w:rFonts w:ascii="Times New Roman" w:eastAsia="Times New Roman" w:hAnsi="Times New Roman" w:cs="Times New Roman"/>
          <w:b/>
          <w:kern w:val="36"/>
          <w:lang w:eastAsia="ru-RU"/>
        </w:rPr>
        <w:t>ПК «Витанова»</w:t>
      </w:r>
      <w:r w:rsidR="00236690">
        <w:rPr>
          <w:rFonts w:ascii="Times New Roman" w:eastAsia="Times New Roman" w:hAnsi="Times New Roman" w:cs="Times New Roman"/>
          <w:b/>
          <w:kern w:val="36"/>
          <w:lang w:eastAsia="ru-RU"/>
        </w:rPr>
        <w:t>,</w:t>
      </w:r>
      <w:r w:rsidR="00236690" w:rsidRPr="00236690">
        <w:rPr>
          <w:rFonts w:ascii="Times New Roman" w:eastAsia="Times New Roman" w:hAnsi="Times New Roman" w:cs="Times New Roman"/>
          <w:b/>
          <w:kern w:val="36"/>
          <w:lang w:eastAsia="ru-RU"/>
        </w:rPr>
        <w:t>ТОО «Алга»</w:t>
      </w:r>
      <w:r w:rsidR="00236690">
        <w:rPr>
          <w:rFonts w:ascii="Times New Roman" w:eastAsia="Times New Roman" w:hAnsi="Times New Roman" w:cs="Times New Roman"/>
          <w:b/>
          <w:kern w:val="36"/>
          <w:lang w:eastAsia="ru-RU"/>
        </w:rPr>
        <w:t>,</w:t>
      </w:r>
      <w:r w:rsidR="00236690" w:rsidRPr="00236690">
        <w:rPr>
          <w:rFonts w:ascii="Times New Roman" w:eastAsia="Times New Roman" w:hAnsi="Times New Roman" w:cs="Times New Roman"/>
          <w:b/>
          <w:kern w:val="36"/>
          <w:lang w:eastAsia="ru-RU"/>
        </w:rPr>
        <w:t>ИП «MD-MED»</w:t>
      </w: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Председатель комиссии:  Зам.директора по качеству оказания медицинских услуг: Оспанов Б.С.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Члены комиссии:    </w:t>
      </w:r>
    </w:p>
    <w:p w:rsidR="00021441" w:rsidRPr="0011543B" w:rsidRDefault="00236690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Г</w:t>
      </w:r>
      <w:r w:rsidR="00912248">
        <w:rPr>
          <w:rFonts w:ascii="Times New Roman" w:eastAsia="Times New Roman" w:hAnsi="Times New Roman" w:cs="Times New Roman"/>
          <w:b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lang w:eastAsia="ru-RU"/>
        </w:rPr>
        <w:t>ый</w:t>
      </w:r>
      <w:r w:rsidR="00021441" w:rsidRPr="0011543B">
        <w:rPr>
          <w:rFonts w:ascii="Times New Roman" w:eastAsia="Times New Roman" w:hAnsi="Times New Roman" w:cs="Times New Roman"/>
          <w:b/>
          <w:lang w:eastAsia="ru-RU"/>
        </w:rPr>
        <w:t xml:space="preserve">  бухгалтер: </w:t>
      </w:r>
      <w:r w:rsidR="00912248">
        <w:rPr>
          <w:rFonts w:ascii="Times New Roman" w:eastAsia="Times New Roman" w:hAnsi="Times New Roman" w:cs="Times New Roman"/>
          <w:b/>
          <w:lang w:eastAsia="ru-RU"/>
        </w:rPr>
        <w:t>Кадышева Б.С.</w:t>
      </w:r>
      <w:r w:rsidR="00021441" w:rsidRPr="0011543B">
        <w:rPr>
          <w:rFonts w:ascii="Times New Roman" w:eastAsia="Times New Roman" w:hAnsi="Times New Roman" w:cs="Times New Roman"/>
          <w:b/>
          <w:lang w:eastAsia="ru-RU"/>
        </w:rPr>
        <w:t>_________________________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Главная медсестра: Урушева А.А.___________________________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Зав.аптечным складом: Меликова С.Ю.______________________</w:t>
      </w:r>
    </w:p>
    <w:p w:rsidR="004C0A26" w:rsidRPr="00F50DC4" w:rsidRDefault="00021441" w:rsidP="00F50DC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Секретарь комиссии: специали</w:t>
      </w:r>
      <w:r w:rsidR="00F50DC4">
        <w:rPr>
          <w:rFonts w:ascii="Times New Roman" w:eastAsia="Times New Roman" w:hAnsi="Times New Roman" w:cs="Times New Roman"/>
          <w:b/>
          <w:lang w:eastAsia="ru-RU"/>
        </w:rPr>
        <w:t>ст по ГЗ: Фунт Л.А_____________</w:t>
      </w:r>
    </w:p>
    <w:sectPr w:rsidR="004C0A26" w:rsidRPr="00F50DC4" w:rsidSect="005800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D7FB6"/>
    <w:multiLevelType w:val="hybridMultilevel"/>
    <w:tmpl w:val="98C06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3626A"/>
    <w:multiLevelType w:val="hybridMultilevel"/>
    <w:tmpl w:val="9B38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97"/>
    <w:rsid w:val="00021441"/>
    <w:rsid w:val="00075A08"/>
    <w:rsid w:val="0011543B"/>
    <w:rsid w:val="00175BB7"/>
    <w:rsid w:val="00236690"/>
    <w:rsid w:val="002F0493"/>
    <w:rsid w:val="00324D6C"/>
    <w:rsid w:val="00372826"/>
    <w:rsid w:val="00410231"/>
    <w:rsid w:val="00435D8C"/>
    <w:rsid w:val="00471327"/>
    <w:rsid w:val="004816ED"/>
    <w:rsid w:val="0048521A"/>
    <w:rsid w:val="004C0A26"/>
    <w:rsid w:val="004E6F54"/>
    <w:rsid w:val="00540B11"/>
    <w:rsid w:val="00580097"/>
    <w:rsid w:val="005C7E1F"/>
    <w:rsid w:val="006023A7"/>
    <w:rsid w:val="00652A3B"/>
    <w:rsid w:val="007554A6"/>
    <w:rsid w:val="00802750"/>
    <w:rsid w:val="00820039"/>
    <w:rsid w:val="00844C19"/>
    <w:rsid w:val="008A2B8D"/>
    <w:rsid w:val="008A2E46"/>
    <w:rsid w:val="00912248"/>
    <w:rsid w:val="00AA1E78"/>
    <w:rsid w:val="00AC48DD"/>
    <w:rsid w:val="00B170C2"/>
    <w:rsid w:val="00B515E8"/>
    <w:rsid w:val="00B84BEF"/>
    <w:rsid w:val="00CC71AF"/>
    <w:rsid w:val="00D76FC1"/>
    <w:rsid w:val="00DA1839"/>
    <w:rsid w:val="00E956A0"/>
    <w:rsid w:val="00F4329E"/>
    <w:rsid w:val="00F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A624B-88CB-49AE-97B4-6E4FA29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97"/>
    <w:pPr>
      <w:ind w:left="720"/>
      <w:contextualSpacing/>
    </w:pPr>
  </w:style>
  <w:style w:type="table" w:styleId="a4">
    <w:name w:val="Table Grid"/>
    <w:basedOn w:val="a1"/>
    <w:uiPriority w:val="59"/>
    <w:rsid w:val="005800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49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4E6F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26</cp:revision>
  <cp:lastPrinted>2023-09-22T08:57:00Z</cp:lastPrinted>
  <dcterms:created xsi:type="dcterms:W3CDTF">2023-08-24T09:39:00Z</dcterms:created>
  <dcterms:modified xsi:type="dcterms:W3CDTF">2023-11-29T09:51:00Z</dcterms:modified>
</cp:coreProperties>
</file>